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A1A" w:rsidRPr="008D5A1A" w:rsidRDefault="008D5A1A" w:rsidP="008D5A1A">
      <w:pPr>
        <w:ind w:left="-142"/>
        <w:jc w:val="center"/>
        <w:rPr>
          <w:rFonts w:ascii="Cambria" w:hAnsi="Cambria" w:cs="Arial"/>
          <w:b/>
          <w:color w:val="2E74B5" w:themeColor="accent1" w:themeShade="BF"/>
          <w:sz w:val="144"/>
          <w:szCs w:val="144"/>
          <w:lang w:val="en-US"/>
        </w:rPr>
      </w:pPr>
      <w:r w:rsidRPr="00D7679D">
        <w:rPr>
          <w:b/>
          <w:sz w:val="56"/>
          <w:szCs w:val="56"/>
          <w:lang w:val="uk-UA"/>
        </w:rPr>
        <w:t>ІНСТРУКЦІЯ З ЕКСПЛУАТАЦІЇ</w:t>
      </w:r>
      <w:r w:rsidRPr="00D7679D">
        <w:rPr>
          <w:b/>
          <w:sz w:val="56"/>
          <w:szCs w:val="56"/>
          <w:lang w:val="uk-UA"/>
        </w:rPr>
        <w:br/>
      </w:r>
      <w:r w:rsidRPr="008D5A1A">
        <w:rPr>
          <w:rFonts w:ascii="Cambria" w:hAnsi="Cambria" w:cs="Arial"/>
          <w:b/>
          <w:color w:val="2E74B5" w:themeColor="accent1" w:themeShade="BF"/>
          <w:sz w:val="144"/>
          <w:szCs w:val="144"/>
          <w:lang w:val="en-US"/>
        </w:rPr>
        <w:t>AQUAKING</w:t>
      </w:r>
    </w:p>
    <w:p w:rsidR="008D5A1A" w:rsidRPr="00D7679D" w:rsidRDefault="008D5A1A" w:rsidP="008D5A1A">
      <w:pPr>
        <w:ind w:left="-142"/>
        <w:jc w:val="center"/>
        <w:rPr>
          <w:rFonts w:ascii="Arial" w:hAnsi="Arial" w:cs="Arial"/>
          <w:color w:val="8496B0" w:themeColor="text2" w:themeTint="99"/>
          <w:sz w:val="144"/>
          <w:szCs w:val="144"/>
          <w:lang w:val="en-US"/>
        </w:rPr>
      </w:pPr>
      <w:r>
        <w:rPr>
          <w:b/>
          <w:noProof/>
          <w:lang w:eastAsia="ru-RU"/>
        </w:rPr>
        <w:drawing>
          <wp:inline distT="0" distB="0" distL="0" distR="0" wp14:anchorId="6D600B01" wp14:editId="18932352">
            <wp:extent cx="2794635" cy="27946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quaking-ak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991" cy="279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74B5" w:themeColor="accent1" w:themeShade="BF"/>
          <w:sz w:val="144"/>
          <w:szCs w:val="144"/>
          <w:lang w:val="en-US"/>
        </w:rPr>
        <w:br/>
      </w:r>
      <w:r w:rsidR="00D62C80">
        <w:rPr>
          <w:rFonts w:ascii="Impact" w:hAnsi="Impact"/>
          <w:color w:val="2E74B5" w:themeColor="accent1" w:themeShade="BF"/>
          <w:sz w:val="120"/>
          <w:szCs w:val="120"/>
          <w:lang w:val="uk-UA"/>
        </w:rPr>
        <w:t xml:space="preserve">ПОВІТРЯНІ КОМПРЕСОРИ </w:t>
      </w:r>
      <w:r w:rsidR="006E4E05">
        <w:rPr>
          <w:rFonts w:ascii="Impact" w:hAnsi="Impact"/>
          <w:color w:val="2E74B5" w:themeColor="accent1" w:themeShade="BF"/>
          <w:sz w:val="120"/>
          <w:szCs w:val="120"/>
          <w:lang w:val="en-US"/>
        </w:rPr>
        <w:t>AK</w:t>
      </w:r>
      <w:r w:rsidRPr="00252491">
        <w:rPr>
          <w:rFonts w:ascii="Impact" w:hAnsi="Impact"/>
          <w:color w:val="2E74B5" w:themeColor="accent1" w:themeShade="BF"/>
          <w:sz w:val="120"/>
          <w:szCs w:val="120"/>
          <w:lang w:val="en-US"/>
        </w:rPr>
        <w:t>²</w:t>
      </w:r>
      <w:r>
        <w:rPr>
          <w:rFonts w:ascii="Arial" w:hAnsi="Arial" w:cs="Arial"/>
          <w:color w:val="2E74B5" w:themeColor="accent1" w:themeShade="BF"/>
          <w:sz w:val="144"/>
          <w:szCs w:val="144"/>
          <w:lang w:val="en-US"/>
        </w:rPr>
        <w:br/>
      </w:r>
      <w:r w:rsidR="0095315D">
        <w:rPr>
          <w:rFonts w:ascii="Impact" w:hAnsi="Impact" w:cs="Arial"/>
          <w:sz w:val="48"/>
          <w:szCs w:val="48"/>
          <w:lang w:val="en-US"/>
        </w:rPr>
        <w:t>10/20/30/40</w:t>
      </w:r>
    </w:p>
    <w:p w:rsidR="008D5A1A" w:rsidRDefault="008D5A1A" w:rsidP="008D5A1A">
      <w:pPr>
        <w:ind w:left="-142"/>
        <w:jc w:val="center"/>
        <w:rPr>
          <w:rFonts w:ascii="Impact" w:hAnsi="Impact" w:cs="Arial"/>
          <w:sz w:val="48"/>
          <w:szCs w:val="48"/>
          <w:lang w:val="en-US"/>
        </w:rPr>
      </w:pPr>
    </w:p>
    <w:p w:rsidR="0095315D" w:rsidRDefault="0095315D" w:rsidP="00D62C80">
      <w:pPr>
        <w:rPr>
          <w:rFonts w:ascii="Impact" w:hAnsi="Impact" w:cs="Arial"/>
          <w:sz w:val="48"/>
          <w:szCs w:val="48"/>
          <w:lang w:val="en-US"/>
        </w:rPr>
      </w:pPr>
      <w:bookmarkStart w:id="0" w:name="_GoBack"/>
      <w:bookmarkEnd w:id="0"/>
    </w:p>
    <w:p w:rsidR="0095315D" w:rsidRDefault="0095315D" w:rsidP="0095315D">
      <w:pPr>
        <w:jc w:val="center"/>
        <w:rPr>
          <w:lang w:val="uk-UA"/>
        </w:rPr>
      </w:pPr>
      <w:r>
        <w:rPr>
          <w:b/>
          <w:lang w:val="uk-UA"/>
        </w:rPr>
        <w:t xml:space="preserve">Мембранні компресори </w:t>
      </w:r>
      <w:proofErr w:type="spellStart"/>
      <w:r>
        <w:rPr>
          <w:b/>
          <w:lang w:val="en-US"/>
        </w:rPr>
        <w:t>AquaKing</w:t>
      </w:r>
      <w:proofErr w:type="spellEnd"/>
      <w:r w:rsidR="008D5A1A">
        <w:rPr>
          <w:b/>
          <w:lang w:val="uk-UA"/>
        </w:rPr>
        <w:br/>
      </w:r>
      <w:r>
        <w:rPr>
          <w:lang w:val="uk-UA"/>
        </w:rPr>
        <w:t xml:space="preserve">Ми вдячні Вам за те що Ви придбали повітряний компресор </w:t>
      </w:r>
      <w:proofErr w:type="spellStart"/>
      <w:r w:rsidRPr="001B39BF">
        <w:rPr>
          <w:lang w:val="en-US"/>
        </w:rPr>
        <w:t>AquaKing</w:t>
      </w:r>
      <w:proofErr w:type="spellEnd"/>
      <w:r>
        <w:rPr>
          <w:lang w:val="uk-UA"/>
        </w:rPr>
        <w:t xml:space="preserve">. Компанія </w:t>
      </w:r>
      <w:proofErr w:type="spellStart"/>
      <w:r>
        <w:rPr>
          <w:lang w:val="en-US"/>
        </w:rPr>
        <w:t>AquaKing</w:t>
      </w:r>
      <w:proofErr w:type="spellEnd"/>
      <w:r w:rsidRPr="005E751A">
        <w:t xml:space="preserve"> </w:t>
      </w:r>
      <w:r>
        <w:rPr>
          <w:lang w:val="uk-UA"/>
        </w:rPr>
        <w:t>прагне виробляти якісну продукцію, яка буде надавати Вам якісні послуги. Щоб забезпечити правильне та безпечне функціонування нового пристрою, ми просимо перед використанням прочитати дану інструкцію.</w:t>
      </w:r>
    </w:p>
    <w:p w:rsidR="00FC78FB" w:rsidRDefault="00FC78FB" w:rsidP="00FC78FB">
      <w:pPr>
        <w:jc w:val="both"/>
        <w:rPr>
          <w:lang w:val="uk-UA"/>
        </w:rPr>
      </w:pPr>
    </w:p>
    <w:p w:rsidR="00FC78FB" w:rsidRDefault="00FC78FB" w:rsidP="0095315D">
      <w:pPr>
        <w:jc w:val="center"/>
        <w:rPr>
          <w:b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74EBAD40" wp14:editId="1062631E">
            <wp:extent cx="360000" cy="360000"/>
            <wp:effectExtent l="0" t="0" r="254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-1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56A" w:rsidRPr="00FC78FB" w:rsidRDefault="005D056A" w:rsidP="00FC78FB">
      <w:pPr>
        <w:jc w:val="both"/>
        <w:rPr>
          <w:lang w:val="uk-UA"/>
        </w:rPr>
      </w:pPr>
      <w:r w:rsidRPr="005D056A">
        <w:rPr>
          <w:b/>
          <w:lang w:val="uk-UA"/>
        </w:rPr>
        <w:t>Інформація</w:t>
      </w:r>
    </w:p>
    <w:p w:rsidR="005D056A" w:rsidRPr="00615F81" w:rsidRDefault="004E5685" w:rsidP="00FC78FB">
      <w:pPr>
        <w:jc w:val="both"/>
        <w:rPr>
          <w:lang w:val="uk-UA"/>
        </w:rPr>
      </w:pPr>
      <w:r>
        <w:rPr>
          <w:lang w:val="uk-UA"/>
        </w:rPr>
        <w:t xml:space="preserve">Повітряні компресори </w:t>
      </w:r>
      <w:proofErr w:type="spellStart"/>
      <w:r>
        <w:rPr>
          <w:lang w:val="en-US"/>
        </w:rPr>
        <w:t>AquaKing</w:t>
      </w:r>
      <w:proofErr w:type="spellEnd"/>
      <w:r w:rsidRPr="004E5685">
        <w:rPr>
          <w:lang w:val="uk-UA"/>
        </w:rPr>
        <w:t xml:space="preserve"> </w:t>
      </w:r>
      <w:r>
        <w:rPr>
          <w:lang w:val="uk-UA"/>
        </w:rPr>
        <w:t xml:space="preserve">серії </w:t>
      </w:r>
      <w:r>
        <w:rPr>
          <w:lang w:val="en-US"/>
        </w:rPr>
        <w:t>AK</w:t>
      </w:r>
      <w:r w:rsidRPr="004E5685">
        <w:rPr>
          <w:lang w:val="uk-UA"/>
        </w:rPr>
        <w:t xml:space="preserve"> </w:t>
      </w:r>
      <w:r>
        <w:rPr>
          <w:lang w:val="uk-UA"/>
        </w:rPr>
        <w:t xml:space="preserve">підходять для використання як всередині так і зовні приміщень. Використовуються для аерації садових ставків, аквакультур та інших схожих водних об’єктів. </w:t>
      </w:r>
      <w:r w:rsidR="00FC78FB">
        <w:rPr>
          <w:lang w:val="uk-UA"/>
        </w:rPr>
        <w:t>Компресори розраховані на безперервну роботу</w:t>
      </w:r>
      <w:r w:rsidR="00615F81">
        <w:rPr>
          <w:lang w:val="uk-UA"/>
        </w:rPr>
        <w:t>.</w:t>
      </w:r>
    </w:p>
    <w:p w:rsidR="005D056A" w:rsidRDefault="005D056A" w:rsidP="00FC78FB">
      <w:pPr>
        <w:jc w:val="both"/>
        <w:rPr>
          <w:b/>
          <w:lang w:val="uk-UA"/>
        </w:rPr>
      </w:pPr>
      <w:r w:rsidRPr="007A2F75">
        <w:rPr>
          <w:b/>
          <w:lang w:val="uk-UA"/>
        </w:rPr>
        <w:t>Особливості</w:t>
      </w:r>
    </w:p>
    <w:p w:rsidR="005D056A" w:rsidRDefault="001F58DF" w:rsidP="00FC78FB">
      <w:pPr>
        <w:pStyle w:val="a3"/>
        <w:numPr>
          <w:ilvl w:val="0"/>
          <w:numId w:val="10"/>
        </w:numPr>
        <w:jc w:val="both"/>
        <w:rPr>
          <w:lang w:val="uk-UA"/>
        </w:rPr>
      </w:pPr>
      <w:r>
        <w:rPr>
          <w:lang w:val="uk-UA"/>
        </w:rPr>
        <w:t>Сучасний та компактний дизайн.</w:t>
      </w:r>
    </w:p>
    <w:p w:rsidR="001F58DF" w:rsidRDefault="001F58DF" w:rsidP="00FC78FB">
      <w:pPr>
        <w:pStyle w:val="a3"/>
        <w:numPr>
          <w:ilvl w:val="0"/>
          <w:numId w:val="10"/>
        </w:numPr>
        <w:jc w:val="both"/>
        <w:rPr>
          <w:lang w:val="uk-UA"/>
        </w:rPr>
      </w:pPr>
      <w:r>
        <w:rPr>
          <w:lang w:val="uk-UA"/>
        </w:rPr>
        <w:t>Корпус з алюмінію та промислового пластика.</w:t>
      </w:r>
    </w:p>
    <w:p w:rsidR="001F58DF" w:rsidRDefault="001F58DF" w:rsidP="00FC78FB">
      <w:pPr>
        <w:pStyle w:val="a3"/>
        <w:numPr>
          <w:ilvl w:val="0"/>
          <w:numId w:val="10"/>
        </w:numPr>
        <w:jc w:val="both"/>
        <w:rPr>
          <w:lang w:val="uk-UA"/>
        </w:rPr>
      </w:pPr>
      <w:r>
        <w:rPr>
          <w:lang w:val="uk-UA"/>
        </w:rPr>
        <w:t>Потужний повітряний потік.</w:t>
      </w:r>
    </w:p>
    <w:p w:rsidR="001F58DF" w:rsidRDefault="001F58DF" w:rsidP="00FC78FB">
      <w:pPr>
        <w:pStyle w:val="a3"/>
        <w:numPr>
          <w:ilvl w:val="0"/>
          <w:numId w:val="10"/>
        </w:numPr>
        <w:jc w:val="both"/>
        <w:rPr>
          <w:lang w:val="uk-UA"/>
        </w:rPr>
      </w:pPr>
      <w:r>
        <w:rPr>
          <w:lang w:val="uk-UA"/>
        </w:rPr>
        <w:t>Високий тиск.</w:t>
      </w:r>
    </w:p>
    <w:p w:rsidR="001F58DF" w:rsidRDefault="0016690C" w:rsidP="00FC78FB">
      <w:pPr>
        <w:pStyle w:val="a3"/>
        <w:numPr>
          <w:ilvl w:val="0"/>
          <w:numId w:val="10"/>
        </w:numPr>
        <w:jc w:val="both"/>
        <w:rPr>
          <w:lang w:val="uk-UA"/>
        </w:rPr>
      </w:pPr>
      <w:r>
        <w:rPr>
          <w:lang w:val="uk-UA"/>
        </w:rPr>
        <w:t>Висока ефективність.</w:t>
      </w:r>
    </w:p>
    <w:p w:rsidR="0016690C" w:rsidRDefault="00011AA8" w:rsidP="00FC78FB">
      <w:pPr>
        <w:pStyle w:val="a3"/>
        <w:numPr>
          <w:ilvl w:val="0"/>
          <w:numId w:val="10"/>
        </w:numPr>
        <w:jc w:val="both"/>
        <w:rPr>
          <w:lang w:val="uk-UA"/>
        </w:rPr>
      </w:pPr>
      <w:r>
        <w:rPr>
          <w:lang w:val="uk-UA"/>
        </w:rPr>
        <w:t>Енергозберігаючі технології.</w:t>
      </w:r>
    </w:p>
    <w:p w:rsidR="00011AA8" w:rsidRPr="002D12AA" w:rsidRDefault="002D12AA" w:rsidP="00FC78FB">
      <w:pPr>
        <w:pStyle w:val="a3"/>
        <w:numPr>
          <w:ilvl w:val="0"/>
          <w:numId w:val="10"/>
        </w:numPr>
        <w:jc w:val="both"/>
        <w:rPr>
          <w:lang w:val="uk-UA"/>
        </w:rPr>
      </w:pPr>
      <w:proofErr w:type="spellStart"/>
      <w:r w:rsidRPr="002D12AA">
        <w:t>Стійкі</w:t>
      </w:r>
      <w:proofErr w:type="spellEnd"/>
      <w:r w:rsidRPr="002D12AA">
        <w:t xml:space="preserve"> до </w:t>
      </w:r>
      <w:proofErr w:type="spellStart"/>
      <w:r w:rsidRPr="002D12AA">
        <w:t>стирання</w:t>
      </w:r>
      <w:proofErr w:type="spellEnd"/>
      <w:r w:rsidRPr="002D12AA">
        <w:t xml:space="preserve"> </w:t>
      </w:r>
      <w:proofErr w:type="spellStart"/>
      <w:r w:rsidRPr="002D12AA">
        <w:t>гумові</w:t>
      </w:r>
      <w:proofErr w:type="spellEnd"/>
      <w:r w:rsidRPr="002D12AA">
        <w:t xml:space="preserve"> </w:t>
      </w:r>
      <w:proofErr w:type="spellStart"/>
      <w:r w:rsidRPr="002D12AA">
        <w:t>ніжки</w:t>
      </w:r>
      <w:proofErr w:type="spellEnd"/>
      <w:r w:rsidRPr="002D12AA">
        <w:t>.</w:t>
      </w:r>
    </w:p>
    <w:p w:rsidR="002D12AA" w:rsidRDefault="0031454C" w:rsidP="00FC78FB">
      <w:pPr>
        <w:pStyle w:val="a3"/>
        <w:numPr>
          <w:ilvl w:val="0"/>
          <w:numId w:val="10"/>
        </w:numPr>
        <w:jc w:val="both"/>
        <w:rPr>
          <w:lang w:val="uk-UA"/>
        </w:rPr>
      </w:pPr>
      <w:r>
        <w:rPr>
          <w:lang w:val="uk-UA"/>
        </w:rPr>
        <w:t>Безпечний та надійний.</w:t>
      </w:r>
    </w:p>
    <w:p w:rsidR="0031454C" w:rsidRDefault="0031454C" w:rsidP="00FC78FB">
      <w:pPr>
        <w:pStyle w:val="a3"/>
        <w:numPr>
          <w:ilvl w:val="0"/>
          <w:numId w:val="10"/>
        </w:numPr>
        <w:jc w:val="both"/>
        <w:rPr>
          <w:lang w:val="uk-UA"/>
        </w:rPr>
      </w:pPr>
      <w:r>
        <w:rPr>
          <w:lang w:val="uk-UA"/>
        </w:rPr>
        <w:t>Простий у використанні.</w:t>
      </w:r>
    </w:p>
    <w:p w:rsidR="0031454C" w:rsidRPr="001F58DF" w:rsidRDefault="0031454C" w:rsidP="00FC78FB">
      <w:pPr>
        <w:pStyle w:val="a3"/>
        <w:numPr>
          <w:ilvl w:val="0"/>
          <w:numId w:val="10"/>
        </w:numPr>
        <w:jc w:val="both"/>
        <w:rPr>
          <w:lang w:val="uk-UA"/>
        </w:rPr>
      </w:pPr>
      <w:r>
        <w:rPr>
          <w:lang w:val="uk-UA"/>
        </w:rPr>
        <w:t>Простий у встановленні.</w:t>
      </w:r>
    </w:p>
    <w:p w:rsidR="00FC78FB" w:rsidRDefault="00FC78FB" w:rsidP="00FC78FB">
      <w:pPr>
        <w:jc w:val="both"/>
        <w:rPr>
          <w:b/>
          <w:lang w:val="uk-UA"/>
        </w:rPr>
      </w:pPr>
    </w:p>
    <w:p w:rsidR="005D056A" w:rsidRDefault="005D056A" w:rsidP="00FC78FB">
      <w:pPr>
        <w:jc w:val="both"/>
        <w:rPr>
          <w:b/>
          <w:lang w:val="uk-UA"/>
        </w:rPr>
      </w:pPr>
      <w:r>
        <w:rPr>
          <w:b/>
          <w:lang w:val="uk-UA"/>
        </w:rPr>
        <w:t>Технічні характеристики</w:t>
      </w:r>
    </w:p>
    <w:p w:rsidR="005D056A" w:rsidRDefault="005D056A" w:rsidP="00FC78FB">
      <w:pPr>
        <w:jc w:val="both"/>
        <w:rPr>
          <w:lang w:val="uk-UA"/>
        </w:rPr>
      </w:pPr>
      <w:r>
        <w:rPr>
          <w:lang w:val="uk-UA"/>
        </w:rPr>
        <w:t>Технічні характеристики пристрою приведені в етикетці на корпусі.</w:t>
      </w:r>
    </w:p>
    <w:p w:rsidR="0031454C" w:rsidRPr="00FC78FB" w:rsidRDefault="00FC78FB" w:rsidP="004D181C">
      <w:pPr>
        <w:jc w:val="center"/>
        <w:rPr>
          <w:lang w:val="uk-UA"/>
        </w:rPr>
      </w:pPr>
      <w:r>
        <w:rPr>
          <w:b/>
          <w:noProof/>
          <w:lang w:eastAsia="ru-RU"/>
        </w:rPr>
        <w:drawing>
          <wp:inline distT="0" distB="0" distL="0" distR="0" wp14:anchorId="13C3CE60" wp14:editId="59D0F5F1">
            <wp:extent cx="1137600" cy="360000"/>
            <wp:effectExtent l="0" t="0" r="5715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znak-2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6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D61" w:rsidRDefault="00B73D61" w:rsidP="00FC78FB">
      <w:pPr>
        <w:jc w:val="both"/>
        <w:rPr>
          <w:b/>
          <w:lang w:val="uk-UA"/>
        </w:rPr>
      </w:pPr>
      <w:r w:rsidRPr="00BB2E2A">
        <w:rPr>
          <w:b/>
          <w:lang w:val="uk-UA"/>
        </w:rPr>
        <w:t>Використання пристрою</w:t>
      </w:r>
    </w:p>
    <w:p w:rsidR="0031454C" w:rsidRDefault="0031454C" w:rsidP="00FC78FB">
      <w:pPr>
        <w:pStyle w:val="a3"/>
        <w:numPr>
          <w:ilvl w:val="0"/>
          <w:numId w:val="11"/>
        </w:numPr>
        <w:jc w:val="both"/>
        <w:rPr>
          <w:lang w:val="uk-UA"/>
        </w:rPr>
      </w:pPr>
      <w:r>
        <w:rPr>
          <w:lang w:val="uk-UA"/>
        </w:rPr>
        <w:t>Впевніться що параметри електромережі відповідають параметрам вказаним на етикетці.</w:t>
      </w:r>
    </w:p>
    <w:p w:rsidR="0031454C" w:rsidRDefault="0031454C" w:rsidP="00FC78FB">
      <w:pPr>
        <w:pStyle w:val="a3"/>
        <w:numPr>
          <w:ilvl w:val="0"/>
          <w:numId w:val="11"/>
        </w:numPr>
        <w:jc w:val="both"/>
        <w:rPr>
          <w:lang w:val="uk-UA"/>
        </w:rPr>
      </w:pPr>
      <w:r>
        <w:rPr>
          <w:lang w:val="uk-UA"/>
        </w:rPr>
        <w:t>Обладнання повинно використовуватись відповідно до специфікацій вказаних у цій інструкції.</w:t>
      </w:r>
    </w:p>
    <w:p w:rsidR="0031454C" w:rsidRDefault="0031454C" w:rsidP="00FC78FB">
      <w:pPr>
        <w:pStyle w:val="a3"/>
        <w:numPr>
          <w:ilvl w:val="0"/>
          <w:numId w:val="11"/>
        </w:numPr>
        <w:jc w:val="both"/>
        <w:rPr>
          <w:lang w:val="uk-UA"/>
        </w:rPr>
      </w:pPr>
      <w:r>
        <w:rPr>
          <w:lang w:val="uk-UA"/>
        </w:rPr>
        <w:t>Для забезпечення вашої безпеки електричні розетки мають бути заземлені.</w:t>
      </w:r>
    </w:p>
    <w:p w:rsidR="00B73D61" w:rsidRDefault="004F08BA" w:rsidP="00FC78FB">
      <w:pPr>
        <w:pStyle w:val="a3"/>
        <w:numPr>
          <w:ilvl w:val="0"/>
          <w:numId w:val="11"/>
        </w:numPr>
        <w:jc w:val="both"/>
        <w:rPr>
          <w:lang w:val="uk-UA"/>
        </w:rPr>
      </w:pPr>
      <w:r>
        <w:rPr>
          <w:lang w:val="uk-UA"/>
        </w:rPr>
        <w:t>Компресор потрібно встановлювати в сухому та чистому середовищі.</w:t>
      </w:r>
    </w:p>
    <w:p w:rsidR="004F08BA" w:rsidRDefault="004F08BA" w:rsidP="00FC78FB">
      <w:pPr>
        <w:pStyle w:val="a3"/>
        <w:numPr>
          <w:ilvl w:val="0"/>
          <w:numId w:val="11"/>
        </w:numPr>
        <w:jc w:val="both"/>
        <w:rPr>
          <w:lang w:val="uk-UA"/>
        </w:rPr>
      </w:pPr>
      <w:r>
        <w:rPr>
          <w:lang w:val="uk-UA"/>
        </w:rPr>
        <w:t>Захищайте пристрій від прямих сонячних променів та несприятливих погодних умов.</w:t>
      </w:r>
    </w:p>
    <w:p w:rsidR="004F08BA" w:rsidRDefault="008A4FDF" w:rsidP="00FC78FB">
      <w:pPr>
        <w:pStyle w:val="a3"/>
        <w:numPr>
          <w:ilvl w:val="0"/>
          <w:numId w:val="11"/>
        </w:numPr>
        <w:jc w:val="both"/>
        <w:rPr>
          <w:lang w:val="uk-UA"/>
        </w:rPr>
      </w:pPr>
      <w:r>
        <w:rPr>
          <w:lang w:val="uk-UA"/>
        </w:rPr>
        <w:t>Тримайте далі від води.</w:t>
      </w:r>
    </w:p>
    <w:p w:rsidR="008A4FDF" w:rsidRDefault="008A4FDF" w:rsidP="00FC78FB">
      <w:pPr>
        <w:pStyle w:val="a3"/>
        <w:numPr>
          <w:ilvl w:val="0"/>
          <w:numId w:val="11"/>
        </w:numPr>
        <w:jc w:val="both"/>
        <w:rPr>
          <w:lang w:val="uk-UA"/>
        </w:rPr>
      </w:pPr>
      <w:r>
        <w:rPr>
          <w:lang w:val="uk-UA"/>
        </w:rPr>
        <w:t>Тримайте в місці недоступному для дітей.</w:t>
      </w:r>
    </w:p>
    <w:p w:rsidR="00F902B7" w:rsidRDefault="00F902B7" w:rsidP="00FC78FB">
      <w:pPr>
        <w:pStyle w:val="a3"/>
        <w:numPr>
          <w:ilvl w:val="0"/>
          <w:numId w:val="11"/>
        </w:numPr>
        <w:jc w:val="both"/>
        <w:rPr>
          <w:lang w:val="uk-UA"/>
        </w:rPr>
      </w:pPr>
      <w:r>
        <w:rPr>
          <w:lang w:val="uk-UA"/>
        </w:rPr>
        <w:t>Регулярно перевіряйте фільтруючі елементи та замінюйте їх при потребі.</w:t>
      </w:r>
    </w:p>
    <w:p w:rsidR="00234728" w:rsidRDefault="00234728" w:rsidP="00FC78FB">
      <w:pPr>
        <w:pStyle w:val="a3"/>
        <w:numPr>
          <w:ilvl w:val="0"/>
          <w:numId w:val="11"/>
        </w:numPr>
        <w:jc w:val="both"/>
        <w:rPr>
          <w:lang w:val="uk-UA"/>
        </w:rPr>
      </w:pPr>
      <w:r>
        <w:rPr>
          <w:lang w:val="uk-UA"/>
        </w:rPr>
        <w:t>Не використовуйте для</w:t>
      </w:r>
      <w:r w:rsidR="001A7FD3">
        <w:rPr>
          <w:lang w:val="uk-UA"/>
        </w:rPr>
        <w:t xml:space="preserve"> обслуговування компресора будь-яких мастил</w:t>
      </w:r>
      <w:r>
        <w:rPr>
          <w:lang w:val="uk-UA"/>
        </w:rPr>
        <w:t xml:space="preserve"> та </w:t>
      </w:r>
      <w:proofErr w:type="spellStart"/>
      <w:r>
        <w:rPr>
          <w:lang w:val="uk-UA"/>
        </w:rPr>
        <w:t>масел</w:t>
      </w:r>
      <w:proofErr w:type="spellEnd"/>
      <w:r>
        <w:rPr>
          <w:lang w:val="uk-UA"/>
        </w:rPr>
        <w:t>.</w:t>
      </w:r>
    </w:p>
    <w:p w:rsidR="00553B8D" w:rsidRDefault="00553B8D" w:rsidP="00FC78FB">
      <w:pPr>
        <w:pStyle w:val="a3"/>
        <w:numPr>
          <w:ilvl w:val="0"/>
          <w:numId w:val="11"/>
        </w:numPr>
        <w:jc w:val="both"/>
        <w:rPr>
          <w:lang w:val="uk-UA"/>
        </w:rPr>
      </w:pPr>
      <w:r>
        <w:rPr>
          <w:lang w:val="uk-UA"/>
        </w:rPr>
        <w:t xml:space="preserve">Не використовуйте пристрій якщо він працює неналежним чином. Це може статись через блокування пристрою твердими частинками, сміттям або іншими об’єктами. Продовження експлуатації в такому стані може призвести до надмірного зносу пристрою або виходу його з ладу. </w:t>
      </w:r>
    </w:p>
    <w:p w:rsidR="00553B8D" w:rsidRDefault="00553B8D" w:rsidP="00FC78FB">
      <w:pPr>
        <w:pStyle w:val="a3"/>
        <w:numPr>
          <w:ilvl w:val="0"/>
          <w:numId w:val="11"/>
        </w:numPr>
        <w:jc w:val="both"/>
        <w:rPr>
          <w:lang w:val="uk-UA"/>
        </w:rPr>
      </w:pPr>
      <w:r>
        <w:rPr>
          <w:lang w:val="uk-UA"/>
        </w:rPr>
        <w:t>Не використовуйте насос для перекачування легкозаймистих або їдких рідин.</w:t>
      </w:r>
    </w:p>
    <w:p w:rsidR="00553B8D" w:rsidRDefault="00553B8D" w:rsidP="00FC78FB">
      <w:pPr>
        <w:pStyle w:val="a3"/>
        <w:numPr>
          <w:ilvl w:val="0"/>
          <w:numId w:val="11"/>
        </w:numPr>
        <w:jc w:val="both"/>
        <w:rPr>
          <w:lang w:val="uk-UA"/>
        </w:rPr>
      </w:pPr>
      <w:r>
        <w:rPr>
          <w:lang w:val="uk-UA"/>
        </w:rPr>
        <w:t>Не доторкайтесь до кабелю пристрою вологими руками.</w:t>
      </w:r>
    </w:p>
    <w:p w:rsidR="00553B8D" w:rsidRDefault="00553B8D" w:rsidP="00FC78FB">
      <w:pPr>
        <w:pStyle w:val="a3"/>
        <w:numPr>
          <w:ilvl w:val="0"/>
          <w:numId w:val="11"/>
        </w:numPr>
        <w:jc w:val="both"/>
        <w:rPr>
          <w:lang w:val="uk-UA"/>
        </w:rPr>
      </w:pPr>
      <w:r>
        <w:rPr>
          <w:lang w:val="uk-UA"/>
        </w:rPr>
        <w:t>Під час очистки або обслуговування переконайтесь що пристрій відключено від електромережі.</w:t>
      </w:r>
    </w:p>
    <w:p w:rsidR="00BF2B1C" w:rsidRDefault="00BF2B1C" w:rsidP="00FC78FB">
      <w:pPr>
        <w:pStyle w:val="a3"/>
        <w:numPr>
          <w:ilvl w:val="0"/>
          <w:numId w:val="11"/>
        </w:numPr>
        <w:jc w:val="both"/>
        <w:rPr>
          <w:lang w:val="uk-UA"/>
        </w:rPr>
      </w:pPr>
      <w:r>
        <w:rPr>
          <w:lang w:val="uk-UA"/>
        </w:rPr>
        <w:t>У випадку пошкодження кабелю живлення пристрій використовувати заборонено. Кабель живлення заміні не підлягає.</w:t>
      </w:r>
    </w:p>
    <w:p w:rsidR="00612849" w:rsidRDefault="00D15249" w:rsidP="00FC78FB">
      <w:pPr>
        <w:pStyle w:val="a3"/>
        <w:numPr>
          <w:ilvl w:val="0"/>
          <w:numId w:val="11"/>
        </w:numPr>
        <w:jc w:val="both"/>
        <w:rPr>
          <w:lang w:val="uk-UA"/>
        </w:rPr>
      </w:pPr>
      <w:r>
        <w:rPr>
          <w:lang w:val="uk-UA"/>
        </w:rPr>
        <w:lastRenderedPageBreak/>
        <w:t>Цей пристрій заборонено утилізувати з побутовими відходами. Пристрій необхідно утилізувати через передбачену систему повторного використання</w:t>
      </w:r>
      <w:r w:rsidR="00612849">
        <w:rPr>
          <w:lang w:val="uk-UA"/>
        </w:rPr>
        <w:t>.</w:t>
      </w:r>
    </w:p>
    <w:p w:rsidR="00612849" w:rsidRPr="004D181C" w:rsidRDefault="00612849" w:rsidP="00FC78FB">
      <w:pPr>
        <w:pStyle w:val="a3"/>
        <w:numPr>
          <w:ilvl w:val="0"/>
          <w:numId w:val="11"/>
        </w:numPr>
        <w:jc w:val="both"/>
        <w:rPr>
          <w:lang w:val="uk-UA"/>
        </w:rPr>
      </w:pPr>
      <w:r>
        <w:rPr>
          <w:lang w:val="uk-UA"/>
        </w:rPr>
        <w:t>Заборонено використовувати пристрій дітям та особам, яки</w:t>
      </w:r>
      <w:r w:rsidR="00D15249">
        <w:rPr>
          <w:lang w:val="uk-UA"/>
        </w:rPr>
        <w:t>м не виповнилося 16 років. Людям з обмеженими фізичними чи сенсорними можливостями або людям з невеликим досвідом та об’ємом знань</w:t>
      </w:r>
      <w:r>
        <w:rPr>
          <w:lang w:val="uk-UA"/>
        </w:rPr>
        <w:t xml:space="preserve"> дозволяється користуватись пристроєм тільки під н</w:t>
      </w:r>
      <w:r w:rsidR="00D15249">
        <w:rPr>
          <w:lang w:val="uk-UA"/>
        </w:rPr>
        <w:t>аглядом відповідальної</w:t>
      </w:r>
      <w:r>
        <w:rPr>
          <w:lang w:val="uk-UA"/>
        </w:rPr>
        <w:t xml:space="preserve"> особи</w:t>
      </w:r>
      <w:r w:rsidR="00D15249">
        <w:rPr>
          <w:lang w:val="uk-UA"/>
        </w:rPr>
        <w:t xml:space="preserve"> або після того як вони отримають інструкції по безпечному поводженню з приладом</w:t>
      </w:r>
      <w:r>
        <w:rPr>
          <w:lang w:val="uk-UA"/>
        </w:rPr>
        <w:t>. Наполегливо рекомендується не користуватись виробом всім особам, що підпадають під вищезгадані категорії, заради їхньої власної безпеки.</w:t>
      </w:r>
    </w:p>
    <w:p w:rsidR="00612849" w:rsidRDefault="004D181C" w:rsidP="004D181C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179FF8D8" wp14:editId="6F1A248C">
            <wp:extent cx="5669388" cy="7660575"/>
            <wp:effectExtent l="0" t="0" r="762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ompr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4262" cy="7680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EA7" w:rsidRDefault="004D181C" w:rsidP="00FC78FB">
      <w:pPr>
        <w:jc w:val="both"/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5D475489" wp14:editId="1482E7DD">
            <wp:extent cx="5940218" cy="9262398"/>
            <wp:effectExtent l="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kompr-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952" cy="9268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A10" w:rsidRDefault="00781A10" w:rsidP="004D181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60000" cy="360000"/>
            <wp:effectExtent l="0" t="0" r="2540" b="254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znak-1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5EB" w:rsidRDefault="002D05EB" w:rsidP="00FC78FB">
      <w:pPr>
        <w:jc w:val="both"/>
        <w:rPr>
          <w:b/>
          <w:lang w:val="uk-UA"/>
        </w:rPr>
      </w:pPr>
      <w:r w:rsidRPr="004A28BA">
        <w:rPr>
          <w:b/>
          <w:lang w:val="uk-UA"/>
        </w:rPr>
        <w:t xml:space="preserve">Усунення </w:t>
      </w:r>
      <w:proofErr w:type="spellStart"/>
      <w:r w:rsidRPr="004A28BA">
        <w:rPr>
          <w:b/>
          <w:lang w:val="uk-UA"/>
        </w:rPr>
        <w:t>несправностей</w:t>
      </w:r>
      <w:proofErr w:type="spellEnd"/>
    </w:p>
    <w:p w:rsidR="002D05EB" w:rsidRDefault="00781A10" w:rsidP="00FC78FB">
      <w:pPr>
        <w:jc w:val="both"/>
        <w:rPr>
          <w:lang w:val="uk-UA"/>
        </w:rPr>
      </w:pPr>
      <w:r>
        <w:rPr>
          <w:lang w:val="uk-UA"/>
        </w:rPr>
        <w:t>У випадку якщо пристрій працює неналежним чином;</w:t>
      </w:r>
    </w:p>
    <w:p w:rsidR="00781A10" w:rsidRDefault="00781A10" w:rsidP="00FC78FB">
      <w:pPr>
        <w:pStyle w:val="a3"/>
        <w:numPr>
          <w:ilvl w:val="0"/>
          <w:numId w:val="13"/>
        </w:numPr>
        <w:jc w:val="both"/>
        <w:rPr>
          <w:lang w:val="uk-UA"/>
        </w:rPr>
      </w:pPr>
      <w:r>
        <w:rPr>
          <w:lang w:val="uk-UA"/>
        </w:rPr>
        <w:t>Перевірте правильність підключення до електромережі.</w:t>
      </w:r>
    </w:p>
    <w:p w:rsidR="00781A10" w:rsidRDefault="00781A10" w:rsidP="00FC78FB">
      <w:pPr>
        <w:pStyle w:val="a3"/>
        <w:numPr>
          <w:ilvl w:val="0"/>
          <w:numId w:val="13"/>
        </w:numPr>
        <w:jc w:val="both"/>
        <w:rPr>
          <w:lang w:val="uk-UA"/>
        </w:rPr>
      </w:pPr>
      <w:r>
        <w:rPr>
          <w:lang w:val="uk-UA"/>
        </w:rPr>
        <w:t>Перевірте чи не заблоковані брудом повітряні шланги. Очистіть.</w:t>
      </w:r>
    </w:p>
    <w:p w:rsidR="00781A10" w:rsidRDefault="00781A10" w:rsidP="00FC78FB">
      <w:pPr>
        <w:pStyle w:val="a3"/>
        <w:numPr>
          <w:ilvl w:val="0"/>
          <w:numId w:val="13"/>
        </w:numPr>
        <w:jc w:val="both"/>
        <w:rPr>
          <w:lang w:val="uk-UA"/>
        </w:rPr>
      </w:pPr>
      <w:r>
        <w:rPr>
          <w:lang w:val="uk-UA"/>
        </w:rPr>
        <w:t>Перевірте повітряні шланги на предмет будь-яких витоків.</w:t>
      </w:r>
    </w:p>
    <w:p w:rsidR="00781A10" w:rsidRDefault="006A049F" w:rsidP="00FC78FB">
      <w:pPr>
        <w:pStyle w:val="a3"/>
        <w:numPr>
          <w:ilvl w:val="0"/>
          <w:numId w:val="13"/>
        </w:numPr>
        <w:jc w:val="both"/>
        <w:rPr>
          <w:lang w:val="uk-UA"/>
        </w:rPr>
      </w:pPr>
      <w:proofErr w:type="spellStart"/>
      <w:r>
        <w:t>Перевірте</w:t>
      </w:r>
      <w:proofErr w:type="spellEnd"/>
      <w:r>
        <w:t xml:space="preserve"> </w:t>
      </w:r>
      <w:proofErr w:type="spellStart"/>
      <w:r>
        <w:t>повітрян</w:t>
      </w:r>
      <w:r>
        <w:rPr>
          <w:lang w:val="uk-UA"/>
        </w:rPr>
        <w:t>ий</w:t>
      </w:r>
      <w:proofErr w:type="spellEnd"/>
      <w:r>
        <w:rPr>
          <w:lang w:val="uk-UA"/>
        </w:rPr>
        <w:t xml:space="preserve"> фільтр для забезпечення оптимального потоку повітря.</w:t>
      </w:r>
    </w:p>
    <w:p w:rsidR="00AD3394" w:rsidRDefault="00AD3394" w:rsidP="00FC78FB">
      <w:pPr>
        <w:pStyle w:val="a3"/>
        <w:numPr>
          <w:ilvl w:val="0"/>
          <w:numId w:val="13"/>
        </w:numPr>
        <w:jc w:val="both"/>
        <w:rPr>
          <w:lang w:val="uk-UA"/>
        </w:rPr>
      </w:pPr>
      <w:proofErr w:type="spellStart"/>
      <w:r>
        <w:rPr>
          <w:lang w:val="uk-UA"/>
        </w:rPr>
        <w:t>Перезапустіть</w:t>
      </w:r>
      <w:proofErr w:type="spellEnd"/>
      <w:r>
        <w:rPr>
          <w:lang w:val="uk-UA"/>
        </w:rPr>
        <w:t xml:space="preserve"> пристрій та перевірте чи вирішено проблему.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26CCF" w:rsidRPr="00826CCF" w:rsidTr="00826CCF">
        <w:tc>
          <w:tcPr>
            <w:tcW w:w="3115" w:type="dxa"/>
          </w:tcPr>
          <w:p w:rsidR="00826CCF" w:rsidRPr="00826CCF" w:rsidRDefault="00826CCF" w:rsidP="00826CC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826CCF">
              <w:rPr>
                <w:b/>
                <w:sz w:val="16"/>
                <w:szCs w:val="16"/>
                <w:lang w:val="uk-UA"/>
              </w:rPr>
              <w:t>Несправність</w:t>
            </w:r>
          </w:p>
        </w:tc>
        <w:tc>
          <w:tcPr>
            <w:tcW w:w="3115" w:type="dxa"/>
          </w:tcPr>
          <w:p w:rsidR="00826CCF" w:rsidRPr="00826CCF" w:rsidRDefault="00826CCF" w:rsidP="00826CC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826CCF">
              <w:rPr>
                <w:b/>
                <w:sz w:val="16"/>
                <w:szCs w:val="16"/>
                <w:lang w:val="uk-UA"/>
              </w:rPr>
              <w:t>Причина</w:t>
            </w:r>
          </w:p>
        </w:tc>
        <w:tc>
          <w:tcPr>
            <w:tcW w:w="3115" w:type="dxa"/>
          </w:tcPr>
          <w:p w:rsidR="00826CCF" w:rsidRPr="00826CCF" w:rsidRDefault="00826CCF" w:rsidP="00826CC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826CCF">
              <w:rPr>
                <w:b/>
                <w:sz w:val="16"/>
                <w:szCs w:val="16"/>
                <w:lang w:val="uk-UA"/>
              </w:rPr>
              <w:t>Усунення</w:t>
            </w:r>
          </w:p>
        </w:tc>
      </w:tr>
      <w:tr w:rsidR="00826CCF" w:rsidRPr="00826CCF" w:rsidTr="00826CCF">
        <w:tc>
          <w:tcPr>
            <w:tcW w:w="3115" w:type="dxa"/>
          </w:tcPr>
          <w:p w:rsidR="00826CCF" w:rsidRPr="00826CCF" w:rsidRDefault="00826CCF" w:rsidP="00826CCF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Пристрій не працює</w:t>
            </w:r>
          </w:p>
        </w:tc>
        <w:tc>
          <w:tcPr>
            <w:tcW w:w="3115" w:type="dxa"/>
          </w:tcPr>
          <w:p w:rsidR="00826CCF" w:rsidRPr="00826CCF" w:rsidRDefault="00826CCF" w:rsidP="00826CCF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Відсутня напруга в мережі</w:t>
            </w:r>
          </w:p>
        </w:tc>
        <w:tc>
          <w:tcPr>
            <w:tcW w:w="3115" w:type="dxa"/>
          </w:tcPr>
          <w:p w:rsidR="00826CCF" w:rsidRPr="00826CCF" w:rsidRDefault="00826CCF" w:rsidP="00826CCF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Перевірити напругу в мережі</w:t>
            </w:r>
          </w:p>
        </w:tc>
      </w:tr>
      <w:tr w:rsidR="00062A02" w:rsidRPr="00826CCF" w:rsidTr="00826CCF">
        <w:tc>
          <w:tcPr>
            <w:tcW w:w="3115" w:type="dxa"/>
            <w:vMerge w:val="restart"/>
          </w:tcPr>
          <w:p w:rsidR="00062A02" w:rsidRPr="00826CCF" w:rsidRDefault="00062A02" w:rsidP="00826CCF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Пристрій не нагнітає повітря або продуктивність незадовільна</w:t>
            </w:r>
          </w:p>
        </w:tc>
        <w:tc>
          <w:tcPr>
            <w:tcW w:w="3115" w:type="dxa"/>
          </w:tcPr>
          <w:p w:rsidR="00062A02" w:rsidRPr="00826CCF" w:rsidRDefault="00062A02" w:rsidP="00826CCF">
            <w:pPr>
              <w:jc w:val="both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Камені</w:t>
            </w:r>
            <w:proofErr w:type="spellEnd"/>
            <w:r>
              <w:rPr>
                <w:sz w:val="16"/>
                <w:szCs w:val="16"/>
                <w:lang w:val="uk-UA"/>
              </w:rPr>
              <w:t>-аератори забруднені</w:t>
            </w:r>
          </w:p>
        </w:tc>
        <w:tc>
          <w:tcPr>
            <w:tcW w:w="3115" w:type="dxa"/>
          </w:tcPr>
          <w:p w:rsidR="00062A02" w:rsidRPr="00826CCF" w:rsidRDefault="00062A02" w:rsidP="00826CCF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Очистити </w:t>
            </w:r>
            <w:proofErr w:type="spellStart"/>
            <w:r>
              <w:rPr>
                <w:sz w:val="16"/>
                <w:szCs w:val="16"/>
                <w:lang w:val="uk-UA"/>
              </w:rPr>
              <w:t>камені</w:t>
            </w:r>
            <w:proofErr w:type="spellEnd"/>
            <w:r>
              <w:rPr>
                <w:sz w:val="16"/>
                <w:szCs w:val="16"/>
                <w:lang w:val="uk-UA"/>
              </w:rPr>
              <w:t>-аератори</w:t>
            </w:r>
          </w:p>
        </w:tc>
      </w:tr>
      <w:tr w:rsidR="00062A02" w:rsidRPr="00826CCF" w:rsidTr="00826CCF">
        <w:tc>
          <w:tcPr>
            <w:tcW w:w="3115" w:type="dxa"/>
            <w:vMerge/>
          </w:tcPr>
          <w:p w:rsidR="00062A02" w:rsidRPr="00826CCF" w:rsidRDefault="00062A02" w:rsidP="00826CCF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3115" w:type="dxa"/>
          </w:tcPr>
          <w:p w:rsidR="00062A02" w:rsidRPr="00826CCF" w:rsidRDefault="00062A02" w:rsidP="00826CCF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Повітряний фільтр забруднений</w:t>
            </w:r>
          </w:p>
        </w:tc>
        <w:tc>
          <w:tcPr>
            <w:tcW w:w="3115" w:type="dxa"/>
          </w:tcPr>
          <w:p w:rsidR="00062A02" w:rsidRPr="00826CCF" w:rsidRDefault="00062A02" w:rsidP="00826CCF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Очистити повітряний фільтр</w:t>
            </w:r>
          </w:p>
        </w:tc>
      </w:tr>
      <w:tr w:rsidR="00062A02" w:rsidRPr="00826CCF" w:rsidTr="00826CCF">
        <w:tc>
          <w:tcPr>
            <w:tcW w:w="3115" w:type="dxa"/>
            <w:vMerge/>
          </w:tcPr>
          <w:p w:rsidR="00062A02" w:rsidRPr="00826CCF" w:rsidRDefault="00062A02" w:rsidP="00826CCF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3115" w:type="dxa"/>
          </w:tcPr>
          <w:p w:rsidR="00062A02" w:rsidRPr="00826CCF" w:rsidRDefault="00062A02" w:rsidP="00826CCF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Мембрана пошкоджена</w:t>
            </w:r>
          </w:p>
        </w:tc>
        <w:tc>
          <w:tcPr>
            <w:tcW w:w="3115" w:type="dxa"/>
          </w:tcPr>
          <w:p w:rsidR="00062A02" w:rsidRPr="00826CCF" w:rsidRDefault="00062A02" w:rsidP="00826CCF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Замінити мембрану</w:t>
            </w:r>
          </w:p>
        </w:tc>
      </w:tr>
      <w:tr w:rsidR="00826CCF" w:rsidRPr="00826CCF" w:rsidTr="00826CCF">
        <w:tc>
          <w:tcPr>
            <w:tcW w:w="3115" w:type="dxa"/>
          </w:tcPr>
          <w:p w:rsidR="00826CCF" w:rsidRPr="00826CCF" w:rsidRDefault="00062A02" w:rsidP="00826CCF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Пристрій працює незвично голосно</w:t>
            </w:r>
          </w:p>
        </w:tc>
        <w:tc>
          <w:tcPr>
            <w:tcW w:w="3115" w:type="dxa"/>
          </w:tcPr>
          <w:p w:rsidR="00826CCF" w:rsidRPr="00826CCF" w:rsidRDefault="00062A02" w:rsidP="00826CCF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Мембрана пошкоджена</w:t>
            </w:r>
          </w:p>
        </w:tc>
        <w:tc>
          <w:tcPr>
            <w:tcW w:w="3115" w:type="dxa"/>
          </w:tcPr>
          <w:p w:rsidR="00826CCF" w:rsidRPr="00826CCF" w:rsidRDefault="00062A02" w:rsidP="00826CCF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Замінити мембрану</w:t>
            </w:r>
          </w:p>
        </w:tc>
      </w:tr>
    </w:tbl>
    <w:p w:rsidR="00826CCF" w:rsidRPr="00826CCF" w:rsidRDefault="00826CCF" w:rsidP="00826CCF">
      <w:pPr>
        <w:jc w:val="both"/>
        <w:rPr>
          <w:lang w:val="uk-UA"/>
        </w:rPr>
      </w:pPr>
    </w:p>
    <w:p w:rsidR="00AD3394" w:rsidRDefault="00AD3394" w:rsidP="00FC78FB">
      <w:pPr>
        <w:jc w:val="both"/>
        <w:rPr>
          <w:lang w:val="uk-UA"/>
        </w:rPr>
      </w:pPr>
      <w:r>
        <w:rPr>
          <w:lang w:val="uk-UA"/>
        </w:rPr>
        <w:t>Якщо несправність усунути не вдалось зверніться до продавця.</w:t>
      </w:r>
    </w:p>
    <w:p w:rsidR="006A049F" w:rsidRPr="00781A10" w:rsidRDefault="006A049F" w:rsidP="00FC78FB">
      <w:pPr>
        <w:pStyle w:val="a3"/>
        <w:jc w:val="both"/>
        <w:rPr>
          <w:lang w:val="uk-UA"/>
        </w:rPr>
      </w:pPr>
    </w:p>
    <w:p w:rsidR="002D05EB" w:rsidRDefault="002D05EB" w:rsidP="00FC78FB">
      <w:pPr>
        <w:jc w:val="both"/>
        <w:rPr>
          <w:b/>
          <w:lang w:val="uk-UA"/>
        </w:rPr>
      </w:pPr>
      <w:r w:rsidRPr="001B6BE1">
        <w:rPr>
          <w:b/>
          <w:lang w:val="uk-UA"/>
        </w:rPr>
        <w:t>Умови гарантії</w:t>
      </w:r>
    </w:p>
    <w:p w:rsidR="002D05EB" w:rsidRPr="007B31C7" w:rsidRDefault="002D05EB" w:rsidP="00FC78FB">
      <w:pPr>
        <w:jc w:val="both"/>
        <w:rPr>
          <w:lang w:val="uk-UA"/>
        </w:rPr>
      </w:pPr>
      <w:r>
        <w:rPr>
          <w:lang w:val="uk-UA"/>
        </w:rPr>
        <w:t xml:space="preserve">У випадку несправності пристрою, якщо перевірені всі технічні параметри підключення та мережі, а пристрій все рівно залишається непрацюючим може бути подана гарантійна претензія. У разі відсутності документу підтверджуючого придбання обладнання </w:t>
      </w:r>
      <w:proofErr w:type="spellStart"/>
      <w:r>
        <w:rPr>
          <w:lang w:val="en-US"/>
        </w:rPr>
        <w:t>AquaKing</w:t>
      </w:r>
      <w:proofErr w:type="spellEnd"/>
      <w:r w:rsidRPr="00C3274D">
        <w:rPr>
          <w:lang w:val="uk-UA"/>
        </w:rPr>
        <w:t xml:space="preserve"> </w:t>
      </w:r>
      <w:r>
        <w:rPr>
          <w:lang w:val="uk-UA"/>
        </w:rPr>
        <w:t>залишає за собою право відхилити будь-які гарантійні вимоги. Підтверджуючий документ має містити інформацію про те який саме товар було придбано, де його було придбано та коли саме була здійснена покупка.</w:t>
      </w:r>
      <w:r w:rsidRPr="007847FC">
        <w:t xml:space="preserve"> </w:t>
      </w:r>
      <w:r>
        <w:rPr>
          <w:lang w:val="uk-UA"/>
        </w:rPr>
        <w:t>Неспроможність надати таку інформацію може призвести до відхилення вашої гарантійної вимоги. Пошкоджений товар може бути повернуто покупцем в точку продажу власними силами або скориставшись компанією-перевізником, але за рахунок покупця.</w:t>
      </w:r>
      <w:r w:rsidRPr="00C94E6B">
        <w:t xml:space="preserve"> </w:t>
      </w:r>
      <w:r>
        <w:rPr>
          <w:lang w:val="uk-UA"/>
        </w:rPr>
        <w:t xml:space="preserve">Далі продавець або представник компанії буде самостійно обробляти претензію по гарантійному випадку. </w:t>
      </w:r>
    </w:p>
    <w:p w:rsidR="002D05EB" w:rsidRDefault="002D05EB" w:rsidP="00FC78FB">
      <w:pPr>
        <w:jc w:val="both"/>
        <w:rPr>
          <w:lang w:val="uk-UA"/>
        </w:rPr>
      </w:pPr>
    </w:p>
    <w:p w:rsidR="002D05EB" w:rsidRPr="007B31C7" w:rsidRDefault="002D05EB" w:rsidP="00FC78FB">
      <w:pPr>
        <w:jc w:val="both"/>
        <w:rPr>
          <w:lang w:val="uk-UA"/>
        </w:rPr>
      </w:pPr>
    </w:p>
    <w:sectPr w:rsidR="002D05EB" w:rsidRPr="007B3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F1636"/>
    <w:multiLevelType w:val="hybridMultilevel"/>
    <w:tmpl w:val="8B2C9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81A91"/>
    <w:multiLevelType w:val="hybridMultilevel"/>
    <w:tmpl w:val="D3201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237A3"/>
    <w:multiLevelType w:val="hybridMultilevel"/>
    <w:tmpl w:val="55761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997354"/>
    <w:multiLevelType w:val="hybridMultilevel"/>
    <w:tmpl w:val="80C81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F147BB"/>
    <w:multiLevelType w:val="hybridMultilevel"/>
    <w:tmpl w:val="17489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142A9"/>
    <w:multiLevelType w:val="hybridMultilevel"/>
    <w:tmpl w:val="04E63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034EE3"/>
    <w:multiLevelType w:val="hybridMultilevel"/>
    <w:tmpl w:val="55422E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0D967C6"/>
    <w:multiLevelType w:val="hybridMultilevel"/>
    <w:tmpl w:val="A392A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E71FD"/>
    <w:multiLevelType w:val="hybridMultilevel"/>
    <w:tmpl w:val="80E42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E240EA"/>
    <w:multiLevelType w:val="hybridMultilevel"/>
    <w:tmpl w:val="1FE4E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9C6C5E"/>
    <w:multiLevelType w:val="hybridMultilevel"/>
    <w:tmpl w:val="4F863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CC7FB6"/>
    <w:multiLevelType w:val="hybridMultilevel"/>
    <w:tmpl w:val="A0080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D74588"/>
    <w:multiLevelType w:val="hybridMultilevel"/>
    <w:tmpl w:val="90603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6"/>
  </w:num>
  <w:num w:numId="5">
    <w:abstractNumId w:val="3"/>
  </w:num>
  <w:num w:numId="6">
    <w:abstractNumId w:val="12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4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92"/>
    <w:rsid w:val="00011AA8"/>
    <w:rsid w:val="00062A02"/>
    <w:rsid w:val="00096F9E"/>
    <w:rsid w:val="000C2DFC"/>
    <w:rsid w:val="0016690C"/>
    <w:rsid w:val="001A7FD3"/>
    <w:rsid w:val="001E081D"/>
    <w:rsid w:val="001F58DF"/>
    <w:rsid w:val="00233209"/>
    <w:rsid w:val="00234728"/>
    <w:rsid w:val="00282323"/>
    <w:rsid w:val="002D05EB"/>
    <w:rsid w:val="002D12AA"/>
    <w:rsid w:val="0031454C"/>
    <w:rsid w:val="003323BD"/>
    <w:rsid w:val="004D181C"/>
    <w:rsid w:val="004E5685"/>
    <w:rsid w:val="004F08BA"/>
    <w:rsid w:val="00553B8D"/>
    <w:rsid w:val="005C721F"/>
    <w:rsid w:val="005D056A"/>
    <w:rsid w:val="005D204A"/>
    <w:rsid w:val="00612849"/>
    <w:rsid w:val="00615F81"/>
    <w:rsid w:val="006A049F"/>
    <w:rsid w:val="006D1607"/>
    <w:rsid w:val="006E4E05"/>
    <w:rsid w:val="007040D9"/>
    <w:rsid w:val="00714707"/>
    <w:rsid w:val="00781A10"/>
    <w:rsid w:val="007B31C7"/>
    <w:rsid w:val="007C15C8"/>
    <w:rsid w:val="00826CCF"/>
    <w:rsid w:val="008A4FDF"/>
    <w:rsid w:val="008D5A1A"/>
    <w:rsid w:val="00924EA7"/>
    <w:rsid w:val="0095315D"/>
    <w:rsid w:val="00A35692"/>
    <w:rsid w:val="00AD3394"/>
    <w:rsid w:val="00AD5CB1"/>
    <w:rsid w:val="00B42377"/>
    <w:rsid w:val="00B73D61"/>
    <w:rsid w:val="00BF2B1C"/>
    <w:rsid w:val="00C97AE9"/>
    <w:rsid w:val="00D0179B"/>
    <w:rsid w:val="00D02DD5"/>
    <w:rsid w:val="00D15249"/>
    <w:rsid w:val="00D23AAF"/>
    <w:rsid w:val="00D62C80"/>
    <w:rsid w:val="00EB05F2"/>
    <w:rsid w:val="00F376FF"/>
    <w:rsid w:val="00F902B7"/>
    <w:rsid w:val="00FC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4D7B3-A2C1-4CC4-B2ED-06DB4600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56A"/>
    <w:pPr>
      <w:ind w:left="720"/>
      <w:contextualSpacing/>
    </w:pPr>
  </w:style>
  <w:style w:type="table" w:styleId="a4">
    <w:name w:val="Table Grid"/>
    <w:basedOn w:val="a1"/>
    <w:uiPriority w:val="39"/>
    <w:rsid w:val="00826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60</cp:revision>
  <dcterms:created xsi:type="dcterms:W3CDTF">2017-07-17T10:06:00Z</dcterms:created>
  <dcterms:modified xsi:type="dcterms:W3CDTF">2017-10-17T07:02:00Z</dcterms:modified>
</cp:coreProperties>
</file>