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DE" w:rsidRDefault="008018FE" w:rsidP="009B30FD">
      <w:pPr>
        <w:jc w:val="both"/>
        <w:rPr>
          <w:lang w:val="en-US"/>
        </w:rPr>
      </w:pPr>
      <w:r>
        <w:rPr>
          <w:noProof/>
          <w:lang w:eastAsia="ru-RU"/>
        </w:rPr>
        <w:drawing>
          <wp:inline distT="0" distB="0" distL="0" distR="0">
            <wp:extent cx="2880000" cy="1136278"/>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ilea_logo.jpg"/>
                    <pic:cNvPicPr/>
                  </pic:nvPicPr>
                  <pic:blipFill>
                    <a:blip r:embed="rId6">
                      <a:extLst>
                        <a:ext uri="{28A0092B-C50C-407E-A947-70E740481C1C}">
                          <a14:useLocalDpi xmlns:a14="http://schemas.microsoft.com/office/drawing/2010/main" val="0"/>
                        </a:ext>
                      </a:extLst>
                    </a:blip>
                    <a:stretch>
                      <a:fillRect/>
                    </a:stretch>
                  </pic:blipFill>
                  <pic:spPr>
                    <a:xfrm>
                      <a:off x="0" y="0"/>
                      <a:ext cx="2880000" cy="1136278"/>
                    </a:xfrm>
                    <a:prstGeom prst="rect">
                      <a:avLst/>
                    </a:prstGeom>
                  </pic:spPr>
                </pic:pic>
              </a:graphicData>
            </a:graphic>
          </wp:inline>
        </w:drawing>
      </w:r>
    </w:p>
    <w:p w:rsidR="008018FE" w:rsidRDefault="008018FE" w:rsidP="009B30FD">
      <w:pPr>
        <w:jc w:val="both"/>
        <w:rPr>
          <w:lang w:val="en-US"/>
        </w:rPr>
      </w:pPr>
    </w:p>
    <w:p w:rsidR="008018FE" w:rsidRDefault="008018FE" w:rsidP="009B30FD">
      <w:pPr>
        <w:jc w:val="both"/>
        <w:rPr>
          <w:b/>
          <w:i/>
          <w:sz w:val="28"/>
          <w:szCs w:val="28"/>
          <w:lang w:val="uk-UA"/>
        </w:rPr>
      </w:pPr>
      <w:r>
        <w:rPr>
          <w:lang w:val="en-US"/>
        </w:rPr>
        <w:tab/>
      </w:r>
      <w:r w:rsidRPr="008018FE">
        <w:rPr>
          <w:b/>
          <w:i/>
          <w:sz w:val="28"/>
          <w:szCs w:val="28"/>
          <w:lang w:val="uk-UA"/>
        </w:rPr>
        <w:t>СЕРІЯ ЕЛЕКТРОМАГНІТНИХ ПОВІТРЯНИХ КОМПРЕСОРІВ</w:t>
      </w:r>
    </w:p>
    <w:p w:rsidR="008018FE" w:rsidRDefault="001F3A09" w:rsidP="009B30FD">
      <w:pPr>
        <w:jc w:val="both"/>
        <w:rPr>
          <w:sz w:val="28"/>
          <w:szCs w:val="28"/>
          <w:lang w:val="uk-UA"/>
        </w:rPr>
      </w:pPr>
      <w:r>
        <w:rPr>
          <w:b/>
          <w:i/>
          <w:sz w:val="28"/>
          <w:szCs w:val="28"/>
          <w:lang w:val="uk-UA"/>
        </w:rPr>
        <w:tab/>
      </w:r>
      <w:r w:rsidR="008018FE">
        <w:rPr>
          <w:sz w:val="28"/>
          <w:szCs w:val="28"/>
          <w:lang w:val="uk-UA"/>
        </w:rPr>
        <w:t>ІНСТРУКЦІЯ З ЕКСПЛУАТАЦІЇ</w:t>
      </w:r>
    </w:p>
    <w:p w:rsidR="008018FE" w:rsidRDefault="008018FE" w:rsidP="009B30FD">
      <w:pPr>
        <w:jc w:val="both"/>
        <w:rPr>
          <w:sz w:val="28"/>
          <w:szCs w:val="28"/>
          <w:lang w:val="uk-UA"/>
        </w:rPr>
      </w:pPr>
    </w:p>
    <w:p w:rsidR="008018FE" w:rsidRDefault="001F3A09" w:rsidP="009B30FD">
      <w:pPr>
        <w:jc w:val="both"/>
        <w:rPr>
          <w:sz w:val="28"/>
          <w:szCs w:val="28"/>
          <w:lang w:val="uk-UA"/>
        </w:rPr>
      </w:pPr>
      <w:r>
        <w:rPr>
          <w:noProof/>
          <w:sz w:val="28"/>
          <w:szCs w:val="28"/>
          <w:lang w:eastAsia="ru-RU"/>
        </w:rPr>
        <w:drawing>
          <wp:inline distT="0" distB="0" distL="0" distR="0">
            <wp:extent cx="5400000" cy="428400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e_1.jpg"/>
                    <pic:cNvPicPr/>
                  </pic:nvPicPr>
                  <pic:blipFill>
                    <a:blip r:embed="rId7">
                      <a:extLst>
                        <a:ext uri="{28A0092B-C50C-407E-A947-70E740481C1C}">
                          <a14:useLocalDpi xmlns:a14="http://schemas.microsoft.com/office/drawing/2010/main" val="0"/>
                        </a:ext>
                      </a:extLst>
                    </a:blip>
                    <a:stretch>
                      <a:fillRect/>
                    </a:stretch>
                  </pic:blipFill>
                  <pic:spPr>
                    <a:xfrm>
                      <a:off x="0" y="0"/>
                      <a:ext cx="5400000" cy="4284000"/>
                    </a:xfrm>
                    <a:prstGeom prst="rect">
                      <a:avLst/>
                    </a:prstGeom>
                  </pic:spPr>
                </pic:pic>
              </a:graphicData>
            </a:graphic>
          </wp:inline>
        </w:drawing>
      </w:r>
    </w:p>
    <w:p w:rsidR="001F3A09" w:rsidRDefault="001F3A09" w:rsidP="009B30FD">
      <w:pPr>
        <w:jc w:val="both"/>
        <w:rPr>
          <w:sz w:val="28"/>
          <w:szCs w:val="28"/>
          <w:lang w:val="uk-UA"/>
        </w:rPr>
      </w:pPr>
    </w:p>
    <w:p w:rsidR="001F3A09" w:rsidRPr="001F7798" w:rsidRDefault="001F3A09" w:rsidP="009B30FD">
      <w:pPr>
        <w:jc w:val="both"/>
        <w:rPr>
          <w:b/>
          <w:i/>
          <w:sz w:val="28"/>
          <w:szCs w:val="28"/>
          <w:lang w:val="uk-UA"/>
        </w:rPr>
      </w:pPr>
      <w:r>
        <w:rPr>
          <w:sz w:val="28"/>
          <w:szCs w:val="28"/>
          <w:lang w:val="uk-UA"/>
        </w:rPr>
        <w:tab/>
      </w:r>
      <w:r>
        <w:rPr>
          <w:b/>
          <w:i/>
          <w:sz w:val="28"/>
          <w:szCs w:val="28"/>
          <w:lang w:val="uk-UA"/>
        </w:rPr>
        <w:t xml:space="preserve">СЕРІЯ </w:t>
      </w:r>
      <w:r>
        <w:rPr>
          <w:b/>
          <w:i/>
          <w:sz w:val="28"/>
          <w:szCs w:val="28"/>
          <w:lang w:val="en-US"/>
        </w:rPr>
        <w:t>ACO</w:t>
      </w:r>
    </w:p>
    <w:p w:rsidR="001F3A09" w:rsidRDefault="001F3A09" w:rsidP="009B30FD">
      <w:pPr>
        <w:ind w:left="708"/>
        <w:jc w:val="both"/>
        <w:rPr>
          <w:sz w:val="24"/>
          <w:szCs w:val="24"/>
          <w:lang w:val="uk-UA"/>
        </w:rPr>
      </w:pPr>
      <w:r>
        <w:rPr>
          <w:sz w:val="24"/>
          <w:szCs w:val="24"/>
          <w:lang w:val="uk-UA"/>
        </w:rPr>
        <w:t>Перед використанням обладнання, будь-ласка, прочитайте інструкцію з експлуатації повністю та збережіть її для подальшого використання.</w:t>
      </w:r>
    </w:p>
    <w:p w:rsidR="001F3A09" w:rsidRDefault="001F3A09" w:rsidP="009B30FD">
      <w:pPr>
        <w:ind w:left="708"/>
        <w:jc w:val="both"/>
        <w:rPr>
          <w:sz w:val="24"/>
          <w:szCs w:val="24"/>
          <w:lang w:val="uk-UA"/>
        </w:rPr>
      </w:pPr>
    </w:p>
    <w:p w:rsidR="001F3A09" w:rsidRDefault="001F3A09" w:rsidP="009B30FD">
      <w:pPr>
        <w:ind w:left="708"/>
        <w:jc w:val="both"/>
        <w:rPr>
          <w:sz w:val="24"/>
          <w:szCs w:val="24"/>
          <w:lang w:val="uk-UA"/>
        </w:rPr>
      </w:pPr>
    </w:p>
    <w:p w:rsidR="001F3A09" w:rsidRDefault="001F3A09" w:rsidP="009B30FD">
      <w:pPr>
        <w:ind w:left="708"/>
        <w:jc w:val="both"/>
        <w:rPr>
          <w:sz w:val="24"/>
          <w:szCs w:val="24"/>
          <w:lang w:val="uk-UA"/>
        </w:rPr>
      </w:pPr>
    </w:p>
    <w:p w:rsidR="001F3A09" w:rsidRDefault="001F3A09" w:rsidP="009B30FD">
      <w:pPr>
        <w:ind w:left="708"/>
        <w:jc w:val="both"/>
        <w:rPr>
          <w:sz w:val="24"/>
          <w:szCs w:val="24"/>
          <w:lang w:val="uk-UA"/>
        </w:rPr>
      </w:pPr>
    </w:p>
    <w:p w:rsidR="001F3A09" w:rsidRDefault="009B30FD" w:rsidP="00E721B3">
      <w:pPr>
        <w:jc w:val="both"/>
        <w:rPr>
          <w:sz w:val="24"/>
          <w:szCs w:val="24"/>
          <w:lang w:val="uk-UA"/>
        </w:rPr>
      </w:pPr>
      <w:r w:rsidRPr="00E721B3">
        <w:rPr>
          <w:sz w:val="28"/>
          <w:szCs w:val="28"/>
        </w:rPr>
        <w:lastRenderedPageBreak/>
        <w:t xml:space="preserve">● </w:t>
      </w:r>
      <w:r>
        <w:rPr>
          <w:b/>
          <w:sz w:val="28"/>
          <w:szCs w:val="28"/>
          <w:lang w:val="uk-UA"/>
        </w:rPr>
        <w:t>ВСТУП</w:t>
      </w:r>
    </w:p>
    <w:p w:rsidR="009B30FD" w:rsidRDefault="009B30FD" w:rsidP="00E721B3">
      <w:pPr>
        <w:jc w:val="both"/>
        <w:rPr>
          <w:sz w:val="24"/>
          <w:szCs w:val="24"/>
          <w:lang w:val="uk-UA"/>
        </w:rPr>
      </w:pPr>
      <w:r>
        <w:rPr>
          <w:sz w:val="24"/>
          <w:szCs w:val="24"/>
          <w:lang w:val="uk-UA"/>
        </w:rPr>
        <w:t xml:space="preserve">Дякуємо вам за те, що придбали виріб торгової марки </w:t>
      </w:r>
      <w:r>
        <w:rPr>
          <w:sz w:val="24"/>
          <w:szCs w:val="24"/>
          <w:lang w:val="en-US"/>
        </w:rPr>
        <w:t>HAILEA</w:t>
      </w:r>
      <w:r>
        <w:rPr>
          <w:sz w:val="24"/>
          <w:szCs w:val="24"/>
        </w:rPr>
        <w:t xml:space="preserve">, </w:t>
      </w:r>
      <w:r>
        <w:rPr>
          <w:sz w:val="24"/>
          <w:szCs w:val="24"/>
          <w:lang w:val="uk-UA"/>
        </w:rPr>
        <w:t>електромагнітний компресор серії АСО. Для забезпечення оптимальної продуктивності та безпеки, будь-ласка, прочитайте цю інструкцію та збережіть її для подальшого використання.</w:t>
      </w:r>
    </w:p>
    <w:p w:rsidR="008656CB" w:rsidRDefault="008656CB" w:rsidP="00E721B3">
      <w:pPr>
        <w:jc w:val="both"/>
        <w:rPr>
          <w:sz w:val="24"/>
          <w:szCs w:val="24"/>
          <w:lang w:val="uk-UA"/>
        </w:rPr>
      </w:pPr>
    </w:p>
    <w:p w:rsidR="00E721B3" w:rsidRDefault="00E721B3" w:rsidP="00E721B3">
      <w:pPr>
        <w:jc w:val="both"/>
        <w:rPr>
          <w:sz w:val="24"/>
          <w:szCs w:val="24"/>
          <w:lang w:val="uk-UA"/>
        </w:rPr>
      </w:pPr>
      <w:r w:rsidRPr="001F7798">
        <w:rPr>
          <w:sz w:val="28"/>
          <w:szCs w:val="28"/>
        </w:rPr>
        <w:t xml:space="preserve">● </w:t>
      </w:r>
      <w:r>
        <w:rPr>
          <w:b/>
          <w:sz w:val="28"/>
          <w:szCs w:val="28"/>
          <w:lang w:val="uk-UA"/>
        </w:rPr>
        <w:t>СФЕРА ЗАСТОСУВАННЯ</w:t>
      </w:r>
    </w:p>
    <w:p w:rsidR="001F7798" w:rsidRDefault="00633526" w:rsidP="00E721B3">
      <w:pPr>
        <w:jc w:val="both"/>
        <w:rPr>
          <w:sz w:val="24"/>
          <w:szCs w:val="24"/>
          <w:lang w:val="uk-UA"/>
        </w:rPr>
      </w:pPr>
      <w:r>
        <w:rPr>
          <w:sz w:val="24"/>
          <w:szCs w:val="24"/>
          <w:lang w:val="uk-UA"/>
        </w:rPr>
        <w:t xml:space="preserve">Пристрій використовується для аквакультури, для насичення киснем морепродуктів в готелях, ресторанах, вітринах з морепродуктами, басейнів для відгодовування та інших. </w:t>
      </w:r>
      <w:r w:rsidR="001F7798">
        <w:rPr>
          <w:sz w:val="24"/>
          <w:szCs w:val="24"/>
          <w:lang w:val="uk-UA"/>
        </w:rPr>
        <w:t>Компресори серії АСО також використовуються в харчовій промисловості, в плавальних басейнах, в сфері медицини, при виробництві рекламної продукції, а також при виробництві зріджених газів</w:t>
      </w:r>
      <w:r w:rsidR="001F7798" w:rsidRPr="001F7798">
        <w:rPr>
          <w:sz w:val="24"/>
          <w:szCs w:val="24"/>
          <w:lang w:val="uk-UA"/>
        </w:rPr>
        <w:t xml:space="preserve"> </w:t>
      </w:r>
      <w:r w:rsidR="001F7798">
        <w:rPr>
          <w:sz w:val="24"/>
          <w:szCs w:val="24"/>
          <w:lang w:val="en-US"/>
        </w:rPr>
        <w:t>LPG</w:t>
      </w:r>
      <w:r w:rsidR="001F7798" w:rsidRPr="001F7798">
        <w:rPr>
          <w:sz w:val="24"/>
          <w:szCs w:val="24"/>
          <w:lang w:val="uk-UA"/>
        </w:rPr>
        <w:t xml:space="preserve"> </w:t>
      </w:r>
      <w:r w:rsidR="001F7798">
        <w:rPr>
          <w:sz w:val="24"/>
          <w:szCs w:val="24"/>
          <w:lang w:val="uk-UA"/>
        </w:rPr>
        <w:t xml:space="preserve">та </w:t>
      </w:r>
      <w:r w:rsidR="001F7798">
        <w:rPr>
          <w:sz w:val="24"/>
          <w:szCs w:val="24"/>
          <w:lang w:val="en-US"/>
        </w:rPr>
        <w:t>LNG</w:t>
      </w:r>
      <w:r w:rsidR="001F7798" w:rsidRPr="001F7798">
        <w:rPr>
          <w:sz w:val="24"/>
          <w:szCs w:val="24"/>
          <w:lang w:val="uk-UA"/>
        </w:rPr>
        <w:t xml:space="preserve"> </w:t>
      </w:r>
      <w:r w:rsidR="001F7798">
        <w:rPr>
          <w:sz w:val="24"/>
          <w:szCs w:val="24"/>
          <w:lang w:val="uk-UA"/>
        </w:rPr>
        <w:t>і т. д.</w:t>
      </w:r>
    </w:p>
    <w:p w:rsidR="008656CB" w:rsidRDefault="008656CB" w:rsidP="00E721B3">
      <w:pPr>
        <w:jc w:val="both"/>
        <w:rPr>
          <w:sz w:val="24"/>
          <w:szCs w:val="24"/>
          <w:lang w:val="uk-UA"/>
        </w:rPr>
      </w:pPr>
    </w:p>
    <w:p w:rsidR="001F7798" w:rsidRDefault="001F7798" w:rsidP="001F7798">
      <w:pPr>
        <w:jc w:val="both"/>
        <w:rPr>
          <w:sz w:val="24"/>
          <w:szCs w:val="24"/>
          <w:lang w:val="uk-UA"/>
        </w:rPr>
      </w:pPr>
      <w:r>
        <w:rPr>
          <w:sz w:val="24"/>
          <w:szCs w:val="24"/>
          <w:lang w:val="uk-UA"/>
        </w:rPr>
        <w:t xml:space="preserve"> </w:t>
      </w:r>
      <w:r w:rsidRPr="001F7798">
        <w:rPr>
          <w:sz w:val="28"/>
          <w:szCs w:val="28"/>
        </w:rPr>
        <w:t xml:space="preserve">● </w:t>
      </w:r>
      <w:r>
        <w:rPr>
          <w:b/>
          <w:sz w:val="28"/>
          <w:szCs w:val="28"/>
          <w:lang w:val="uk-UA"/>
        </w:rPr>
        <w:t>ЗАСТОСУВАННЯ</w:t>
      </w:r>
    </w:p>
    <w:p w:rsidR="009734CE" w:rsidRDefault="006129A1" w:rsidP="00E721B3">
      <w:pPr>
        <w:jc w:val="both"/>
        <w:rPr>
          <w:sz w:val="24"/>
          <w:szCs w:val="24"/>
          <w:lang w:val="uk-UA"/>
        </w:rPr>
      </w:pPr>
      <w:r w:rsidRPr="006129A1">
        <w:rPr>
          <w:b/>
          <w:sz w:val="24"/>
          <w:szCs w:val="24"/>
          <w:lang w:val="en-US"/>
        </w:rPr>
        <w:t>Fig</w:t>
      </w:r>
      <w:r w:rsidRPr="006129A1">
        <w:rPr>
          <w:b/>
          <w:sz w:val="24"/>
          <w:szCs w:val="24"/>
        </w:rPr>
        <w:t xml:space="preserve"> 1.</w:t>
      </w:r>
      <w:r w:rsidRPr="006129A1">
        <w:rPr>
          <w:sz w:val="24"/>
          <w:szCs w:val="24"/>
        </w:rPr>
        <w:t xml:space="preserve"> </w:t>
      </w:r>
      <w:r>
        <w:rPr>
          <w:sz w:val="24"/>
          <w:szCs w:val="24"/>
          <w:lang w:val="uk-UA"/>
        </w:rPr>
        <w:t xml:space="preserve">Очистка води. </w:t>
      </w:r>
      <w:r w:rsidRPr="006129A1">
        <w:rPr>
          <w:b/>
          <w:sz w:val="24"/>
          <w:szCs w:val="24"/>
          <w:lang w:val="en-US"/>
        </w:rPr>
        <w:t>Fig</w:t>
      </w:r>
      <w:r w:rsidRPr="006129A1">
        <w:rPr>
          <w:b/>
          <w:sz w:val="24"/>
          <w:szCs w:val="24"/>
        </w:rPr>
        <w:t xml:space="preserve"> 2.</w:t>
      </w:r>
      <w:r w:rsidRPr="006129A1">
        <w:rPr>
          <w:sz w:val="24"/>
          <w:szCs w:val="24"/>
        </w:rPr>
        <w:t xml:space="preserve"> </w:t>
      </w:r>
      <w:r>
        <w:rPr>
          <w:sz w:val="24"/>
          <w:szCs w:val="24"/>
          <w:lang w:val="uk-UA"/>
        </w:rPr>
        <w:t xml:space="preserve">Подача повітря в акваріум. </w:t>
      </w:r>
      <w:r w:rsidRPr="00631752">
        <w:rPr>
          <w:b/>
          <w:sz w:val="24"/>
          <w:szCs w:val="24"/>
          <w:lang w:val="en-US"/>
        </w:rPr>
        <w:t>Fig</w:t>
      </w:r>
      <w:r w:rsidRPr="00631752">
        <w:rPr>
          <w:b/>
          <w:sz w:val="24"/>
          <w:szCs w:val="24"/>
        </w:rPr>
        <w:t xml:space="preserve"> 3.</w:t>
      </w:r>
      <w:r w:rsidRPr="006129A1">
        <w:rPr>
          <w:sz w:val="24"/>
          <w:szCs w:val="24"/>
        </w:rPr>
        <w:t xml:space="preserve"> </w:t>
      </w:r>
      <w:r>
        <w:rPr>
          <w:sz w:val="24"/>
          <w:szCs w:val="24"/>
          <w:lang w:val="uk-UA"/>
        </w:rPr>
        <w:t xml:space="preserve">Типографія. </w:t>
      </w:r>
      <w:r w:rsidRPr="00631752">
        <w:rPr>
          <w:b/>
          <w:sz w:val="24"/>
          <w:szCs w:val="24"/>
          <w:lang w:val="en-US"/>
        </w:rPr>
        <w:t>Fig</w:t>
      </w:r>
      <w:r w:rsidRPr="00136641">
        <w:rPr>
          <w:b/>
          <w:sz w:val="24"/>
          <w:szCs w:val="24"/>
        </w:rPr>
        <w:t xml:space="preserve"> 4.</w:t>
      </w:r>
      <w:r w:rsidRPr="00136641">
        <w:rPr>
          <w:sz w:val="24"/>
          <w:szCs w:val="24"/>
        </w:rPr>
        <w:t xml:space="preserve"> </w:t>
      </w:r>
      <w:r w:rsidR="00631752">
        <w:rPr>
          <w:sz w:val="24"/>
          <w:szCs w:val="24"/>
          <w:lang w:val="uk-UA"/>
        </w:rPr>
        <w:t xml:space="preserve">Переміщення рідин. </w:t>
      </w:r>
      <w:r w:rsidR="00136641" w:rsidRPr="00136641">
        <w:rPr>
          <w:b/>
          <w:sz w:val="24"/>
          <w:szCs w:val="24"/>
          <w:lang w:val="en-US"/>
        </w:rPr>
        <w:t>Fig</w:t>
      </w:r>
      <w:r w:rsidR="00136641" w:rsidRPr="00136641">
        <w:rPr>
          <w:b/>
          <w:sz w:val="24"/>
          <w:szCs w:val="24"/>
        </w:rPr>
        <w:t xml:space="preserve"> 5.</w:t>
      </w:r>
      <w:r w:rsidR="00136641" w:rsidRPr="00136641">
        <w:rPr>
          <w:sz w:val="24"/>
          <w:szCs w:val="24"/>
        </w:rPr>
        <w:t xml:space="preserve"> </w:t>
      </w:r>
      <w:r w:rsidR="00136641">
        <w:rPr>
          <w:sz w:val="24"/>
          <w:szCs w:val="24"/>
          <w:lang w:val="uk-UA"/>
        </w:rPr>
        <w:t xml:space="preserve">Очистка запчастин чи деталей. </w:t>
      </w:r>
      <w:r w:rsidR="00136641" w:rsidRPr="00136641">
        <w:rPr>
          <w:b/>
          <w:sz w:val="24"/>
          <w:szCs w:val="24"/>
          <w:lang w:val="en-US"/>
        </w:rPr>
        <w:t>Fig</w:t>
      </w:r>
      <w:r w:rsidR="00136641" w:rsidRPr="00136641">
        <w:rPr>
          <w:b/>
          <w:sz w:val="24"/>
          <w:szCs w:val="24"/>
        </w:rPr>
        <w:t xml:space="preserve"> 6.</w:t>
      </w:r>
      <w:r w:rsidR="00136641" w:rsidRPr="00136641">
        <w:rPr>
          <w:sz w:val="24"/>
          <w:szCs w:val="24"/>
        </w:rPr>
        <w:t xml:space="preserve"> </w:t>
      </w:r>
      <w:r w:rsidR="00136641">
        <w:rPr>
          <w:sz w:val="24"/>
          <w:szCs w:val="24"/>
          <w:lang w:val="uk-UA"/>
        </w:rPr>
        <w:t xml:space="preserve">Повітряні ліжка. </w:t>
      </w:r>
      <w:r w:rsidR="00136641" w:rsidRPr="00136641">
        <w:rPr>
          <w:b/>
          <w:sz w:val="24"/>
          <w:szCs w:val="24"/>
          <w:lang w:val="en-US"/>
        </w:rPr>
        <w:t>Fig</w:t>
      </w:r>
      <w:r w:rsidR="00136641" w:rsidRPr="00136641">
        <w:rPr>
          <w:b/>
          <w:sz w:val="24"/>
          <w:szCs w:val="24"/>
        </w:rPr>
        <w:t xml:space="preserve"> 7.</w:t>
      </w:r>
      <w:r w:rsidR="00136641" w:rsidRPr="00136641">
        <w:rPr>
          <w:sz w:val="24"/>
          <w:szCs w:val="24"/>
        </w:rPr>
        <w:t xml:space="preserve"> </w:t>
      </w:r>
      <w:r w:rsidR="00136641">
        <w:rPr>
          <w:sz w:val="24"/>
          <w:szCs w:val="24"/>
          <w:lang w:val="uk-UA"/>
        </w:rPr>
        <w:t xml:space="preserve">Медичне обладнання. </w:t>
      </w:r>
      <w:r w:rsidR="00136641" w:rsidRPr="00136641">
        <w:rPr>
          <w:b/>
          <w:sz w:val="24"/>
          <w:szCs w:val="24"/>
          <w:lang w:val="en-US"/>
        </w:rPr>
        <w:t>Fig 8.</w:t>
      </w:r>
      <w:r w:rsidR="00136641">
        <w:rPr>
          <w:sz w:val="24"/>
          <w:szCs w:val="24"/>
          <w:lang w:val="en-US"/>
        </w:rPr>
        <w:t xml:space="preserve"> </w:t>
      </w:r>
      <w:r w:rsidR="00136641">
        <w:rPr>
          <w:sz w:val="24"/>
          <w:szCs w:val="24"/>
          <w:lang w:val="uk-UA"/>
        </w:rPr>
        <w:t>Виробництво.</w:t>
      </w:r>
    </w:p>
    <w:p w:rsidR="00136641" w:rsidRDefault="009734CE" w:rsidP="00E721B3">
      <w:pPr>
        <w:jc w:val="both"/>
        <w:rPr>
          <w:sz w:val="24"/>
          <w:szCs w:val="24"/>
          <w:lang w:val="en-US"/>
        </w:rPr>
      </w:pPr>
      <w:r>
        <w:rPr>
          <w:noProof/>
          <w:sz w:val="24"/>
          <w:szCs w:val="24"/>
          <w:lang w:eastAsia="ru-RU"/>
        </w:rPr>
        <w:drawing>
          <wp:inline distT="0" distB="0" distL="0" distR="0">
            <wp:extent cx="5940425" cy="21012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e_2.jpg"/>
                    <pic:cNvPicPr/>
                  </pic:nvPicPr>
                  <pic:blipFill>
                    <a:blip r:embed="rId8">
                      <a:extLst>
                        <a:ext uri="{28A0092B-C50C-407E-A947-70E740481C1C}">
                          <a14:useLocalDpi xmlns:a14="http://schemas.microsoft.com/office/drawing/2010/main" val="0"/>
                        </a:ext>
                      </a:extLst>
                    </a:blip>
                    <a:stretch>
                      <a:fillRect/>
                    </a:stretch>
                  </pic:blipFill>
                  <pic:spPr>
                    <a:xfrm>
                      <a:off x="0" y="0"/>
                      <a:ext cx="5940425" cy="2101215"/>
                    </a:xfrm>
                    <a:prstGeom prst="rect">
                      <a:avLst/>
                    </a:prstGeom>
                  </pic:spPr>
                </pic:pic>
              </a:graphicData>
            </a:graphic>
          </wp:inline>
        </w:drawing>
      </w:r>
    </w:p>
    <w:p w:rsidR="008656CB" w:rsidRDefault="008656CB" w:rsidP="00E721B3">
      <w:pPr>
        <w:jc w:val="both"/>
        <w:rPr>
          <w:sz w:val="24"/>
          <w:szCs w:val="24"/>
          <w:lang w:val="en-US"/>
        </w:rPr>
      </w:pPr>
    </w:p>
    <w:p w:rsidR="009734CE" w:rsidRDefault="009734CE" w:rsidP="009734CE">
      <w:pPr>
        <w:jc w:val="both"/>
        <w:rPr>
          <w:sz w:val="24"/>
          <w:szCs w:val="24"/>
          <w:lang w:val="uk-UA"/>
        </w:rPr>
      </w:pPr>
      <w:r w:rsidRPr="001F7798">
        <w:rPr>
          <w:sz w:val="28"/>
          <w:szCs w:val="28"/>
        </w:rPr>
        <w:t xml:space="preserve">● </w:t>
      </w:r>
      <w:r w:rsidR="00770425">
        <w:rPr>
          <w:b/>
          <w:sz w:val="28"/>
          <w:szCs w:val="28"/>
          <w:lang w:val="uk-UA"/>
        </w:rPr>
        <w:t>ОСОБЛИВОСТІ</w:t>
      </w:r>
    </w:p>
    <w:p w:rsidR="009734CE" w:rsidRPr="005A1EE4" w:rsidRDefault="00325C3A" w:rsidP="005A1EE4">
      <w:pPr>
        <w:pStyle w:val="a3"/>
        <w:numPr>
          <w:ilvl w:val="0"/>
          <w:numId w:val="2"/>
        </w:numPr>
        <w:jc w:val="both"/>
        <w:rPr>
          <w:sz w:val="24"/>
          <w:szCs w:val="24"/>
          <w:lang w:val="uk-UA"/>
        </w:rPr>
      </w:pPr>
      <w:r w:rsidRPr="005A1EE4">
        <w:rPr>
          <w:sz w:val="24"/>
          <w:szCs w:val="24"/>
          <w:lang w:val="uk-UA"/>
        </w:rPr>
        <w:t xml:space="preserve">Корпус компресора зроблено з високоякісного алюмінієвого сплаву </w:t>
      </w:r>
      <w:r w:rsidRPr="005A1EE4">
        <w:rPr>
          <w:sz w:val="24"/>
          <w:szCs w:val="24"/>
          <w:lang w:val="en-US"/>
        </w:rPr>
        <w:t>ZL</w:t>
      </w:r>
      <w:r w:rsidRPr="005A1EE4">
        <w:rPr>
          <w:sz w:val="24"/>
          <w:szCs w:val="24"/>
        </w:rPr>
        <w:t xml:space="preserve"> 102 </w:t>
      </w:r>
      <w:r w:rsidRPr="005A1EE4">
        <w:rPr>
          <w:sz w:val="24"/>
          <w:szCs w:val="24"/>
          <w:lang w:val="uk-UA"/>
        </w:rPr>
        <w:t>з ребрами теплообмінника, що забезпечують ефективне відведення тепла.</w:t>
      </w:r>
    </w:p>
    <w:p w:rsidR="00325C3A" w:rsidRPr="005A1EE4" w:rsidRDefault="00412A7C" w:rsidP="005A1EE4">
      <w:pPr>
        <w:pStyle w:val="a3"/>
        <w:numPr>
          <w:ilvl w:val="0"/>
          <w:numId w:val="2"/>
        </w:numPr>
        <w:jc w:val="both"/>
        <w:rPr>
          <w:sz w:val="24"/>
          <w:szCs w:val="24"/>
          <w:lang w:val="uk-UA"/>
        </w:rPr>
      </w:pPr>
      <w:r w:rsidRPr="005A1EE4">
        <w:rPr>
          <w:sz w:val="24"/>
          <w:szCs w:val="24"/>
          <w:lang w:val="uk-UA"/>
        </w:rPr>
        <w:t>Поршень, який перекачує повітря, приводиться в дію за допомогою змінного електромагнітного поля. Така конструкція більш ефективна та надійна.</w:t>
      </w:r>
    </w:p>
    <w:p w:rsidR="00412A7C" w:rsidRDefault="005A1EE4" w:rsidP="005A1EE4">
      <w:pPr>
        <w:pStyle w:val="a3"/>
        <w:numPr>
          <w:ilvl w:val="0"/>
          <w:numId w:val="2"/>
        </w:numPr>
        <w:jc w:val="both"/>
        <w:rPr>
          <w:sz w:val="24"/>
          <w:szCs w:val="24"/>
          <w:lang w:val="uk-UA"/>
        </w:rPr>
      </w:pPr>
      <w:r w:rsidRPr="005A1EE4">
        <w:rPr>
          <w:sz w:val="24"/>
          <w:szCs w:val="24"/>
          <w:lang w:val="uk-UA"/>
        </w:rPr>
        <w:t xml:space="preserve">Використовується новий вид зносостійкого матеріалу </w:t>
      </w:r>
      <w:r w:rsidRPr="005A1EE4">
        <w:rPr>
          <w:sz w:val="24"/>
          <w:szCs w:val="24"/>
          <w:lang w:val="en-US"/>
        </w:rPr>
        <w:t>SF</w:t>
      </w:r>
      <w:r w:rsidRPr="005A1EE4">
        <w:rPr>
          <w:sz w:val="24"/>
          <w:szCs w:val="24"/>
          <w:lang w:val="uk-UA"/>
        </w:rPr>
        <w:t xml:space="preserve"> для виробництва циліндра та поршня, який забезпечує менші витрати енергії та більшу ефективність роботи.</w:t>
      </w:r>
    </w:p>
    <w:p w:rsidR="005A1EE4" w:rsidRDefault="00446595" w:rsidP="005A1EE4">
      <w:pPr>
        <w:pStyle w:val="a3"/>
        <w:numPr>
          <w:ilvl w:val="0"/>
          <w:numId w:val="2"/>
        </w:numPr>
        <w:jc w:val="both"/>
        <w:rPr>
          <w:sz w:val="24"/>
          <w:szCs w:val="24"/>
          <w:lang w:val="uk-UA"/>
        </w:rPr>
      </w:pPr>
      <w:r>
        <w:rPr>
          <w:sz w:val="24"/>
          <w:szCs w:val="24"/>
          <w:lang w:val="uk-UA"/>
        </w:rPr>
        <w:t>Конструкція змащування без використання масла забезпечує чистоту повітря, що перекачується.</w:t>
      </w:r>
    </w:p>
    <w:p w:rsidR="00446595" w:rsidRDefault="00B57061" w:rsidP="005A1EE4">
      <w:pPr>
        <w:pStyle w:val="a3"/>
        <w:numPr>
          <w:ilvl w:val="0"/>
          <w:numId w:val="2"/>
        </w:numPr>
        <w:jc w:val="both"/>
        <w:rPr>
          <w:sz w:val="24"/>
          <w:szCs w:val="24"/>
          <w:lang w:val="uk-UA"/>
        </w:rPr>
      </w:pPr>
      <w:r>
        <w:rPr>
          <w:sz w:val="24"/>
          <w:szCs w:val="24"/>
          <w:lang w:val="uk-UA"/>
        </w:rPr>
        <w:t>Зберігає постійну температуру та тиск під час роботи.</w:t>
      </w:r>
    </w:p>
    <w:p w:rsidR="00B57061" w:rsidRDefault="00B57061" w:rsidP="00B57061">
      <w:pPr>
        <w:jc w:val="both"/>
        <w:rPr>
          <w:sz w:val="24"/>
          <w:szCs w:val="24"/>
          <w:lang w:val="uk-UA"/>
        </w:rPr>
      </w:pPr>
    </w:p>
    <w:p w:rsidR="00B57061" w:rsidRDefault="00B57061" w:rsidP="00B57061">
      <w:pPr>
        <w:jc w:val="both"/>
        <w:rPr>
          <w:b/>
          <w:sz w:val="28"/>
          <w:szCs w:val="28"/>
          <w:lang w:val="uk-UA"/>
        </w:rPr>
      </w:pPr>
      <w:r w:rsidRPr="001F7798">
        <w:rPr>
          <w:sz w:val="28"/>
          <w:szCs w:val="28"/>
        </w:rPr>
        <w:lastRenderedPageBreak/>
        <w:t xml:space="preserve">● </w:t>
      </w:r>
      <w:r>
        <w:rPr>
          <w:b/>
          <w:sz w:val="28"/>
          <w:szCs w:val="28"/>
          <w:lang w:val="uk-UA"/>
        </w:rPr>
        <w:t>ПРИНЦИП РОБОТИ</w:t>
      </w:r>
    </w:p>
    <w:p w:rsidR="00B57061" w:rsidRDefault="007A4605" w:rsidP="00B57061">
      <w:pPr>
        <w:jc w:val="both"/>
        <w:rPr>
          <w:sz w:val="24"/>
          <w:szCs w:val="24"/>
          <w:lang w:val="uk-UA"/>
        </w:rPr>
      </w:pPr>
      <w:r>
        <w:rPr>
          <w:sz w:val="24"/>
          <w:szCs w:val="24"/>
          <w:lang w:val="uk-UA"/>
        </w:rPr>
        <w:t>Коли на котушки компресора подається змінний електричний струм – вони генерують магнітне поле.</w:t>
      </w:r>
      <w:r w:rsidR="008F3DEA" w:rsidRPr="008F3DEA">
        <w:rPr>
          <w:sz w:val="24"/>
          <w:szCs w:val="24"/>
        </w:rPr>
        <w:t xml:space="preserve"> </w:t>
      </w:r>
      <w:r w:rsidR="008F3DEA">
        <w:rPr>
          <w:sz w:val="24"/>
          <w:szCs w:val="24"/>
          <w:lang w:val="uk-UA"/>
        </w:rPr>
        <w:t>Під дією електромагнітного поля та стискуючої пружини поршень рухається, змінюючи тим самим об’єм циліндра.</w:t>
      </w:r>
      <w:r w:rsidR="00D56070" w:rsidRPr="00D56070">
        <w:rPr>
          <w:sz w:val="24"/>
          <w:szCs w:val="24"/>
        </w:rPr>
        <w:t xml:space="preserve"> </w:t>
      </w:r>
      <w:r w:rsidR="00D56070">
        <w:rPr>
          <w:sz w:val="24"/>
          <w:szCs w:val="24"/>
          <w:lang w:val="uk-UA"/>
        </w:rPr>
        <w:t>Рухаючись поршень спричиняє автоматичне відкривання та закривання впускних і випускних клапанів, забезпечуючи, таким чином, робочий цикл впуску повітря, стискання та випуску.</w:t>
      </w:r>
    </w:p>
    <w:p w:rsidR="008656CB" w:rsidRDefault="008656CB" w:rsidP="00B57061">
      <w:pPr>
        <w:jc w:val="both"/>
        <w:rPr>
          <w:sz w:val="24"/>
          <w:szCs w:val="24"/>
          <w:lang w:val="uk-UA"/>
        </w:rPr>
      </w:pPr>
    </w:p>
    <w:p w:rsidR="00D56070" w:rsidRDefault="00204BA3" w:rsidP="00D56070">
      <w:pPr>
        <w:jc w:val="both"/>
        <w:rPr>
          <w:b/>
          <w:sz w:val="28"/>
          <w:szCs w:val="28"/>
          <w:lang w:val="uk-UA"/>
        </w:rPr>
      </w:pPr>
      <w:r>
        <w:rPr>
          <w:noProof/>
          <w:sz w:val="24"/>
          <w:szCs w:val="24"/>
          <w:lang w:eastAsia="ru-RU"/>
        </w:rPr>
        <w:drawing>
          <wp:anchor distT="0" distB="0" distL="114300" distR="114300" simplePos="0" relativeHeight="251658240" behindDoc="0" locked="0" layoutInCell="1" allowOverlap="1" wp14:anchorId="3E182315" wp14:editId="3F06A546">
            <wp:simplePos x="0" y="0"/>
            <wp:positionH relativeFrom="column">
              <wp:posOffset>3224540</wp:posOffset>
            </wp:positionH>
            <wp:positionV relativeFrom="paragraph">
              <wp:posOffset>331715</wp:posOffset>
            </wp:positionV>
            <wp:extent cx="2332355" cy="164655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eme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2355" cy="1646555"/>
                    </a:xfrm>
                    <a:prstGeom prst="rect">
                      <a:avLst/>
                    </a:prstGeom>
                  </pic:spPr>
                </pic:pic>
              </a:graphicData>
            </a:graphic>
            <wp14:sizeRelH relativeFrom="margin">
              <wp14:pctWidth>0</wp14:pctWidth>
            </wp14:sizeRelH>
            <wp14:sizeRelV relativeFrom="margin">
              <wp14:pctHeight>0</wp14:pctHeight>
            </wp14:sizeRelV>
          </wp:anchor>
        </w:drawing>
      </w:r>
      <w:r w:rsidR="00D56070" w:rsidRPr="001F7798">
        <w:rPr>
          <w:sz w:val="28"/>
          <w:szCs w:val="28"/>
        </w:rPr>
        <w:t xml:space="preserve">● </w:t>
      </w:r>
      <w:r w:rsidR="00D56070">
        <w:rPr>
          <w:b/>
          <w:sz w:val="28"/>
          <w:szCs w:val="28"/>
          <w:lang w:val="uk-UA"/>
        </w:rPr>
        <w:t>СПИСОК ДЕТАЛЕЙ КОМПРЕСОРА</w:t>
      </w:r>
    </w:p>
    <w:p w:rsidR="00D56070" w:rsidRDefault="00CC0A0A" w:rsidP="00CC0A0A">
      <w:pPr>
        <w:pStyle w:val="a3"/>
        <w:numPr>
          <w:ilvl w:val="0"/>
          <w:numId w:val="4"/>
        </w:numPr>
        <w:jc w:val="both"/>
        <w:rPr>
          <w:sz w:val="24"/>
          <w:szCs w:val="24"/>
          <w:lang w:val="uk-UA"/>
        </w:rPr>
      </w:pPr>
      <w:r>
        <w:rPr>
          <w:sz w:val="24"/>
          <w:szCs w:val="24"/>
          <w:lang w:val="uk-UA"/>
        </w:rPr>
        <w:t>Вхідний повітряний фільтр</w:t>
      </w:r>
      <w:r w:rsidR="00204BA3">
        <w:rPr>
          <w:sz w:val="24"/>
          <w:szCs w:val="24"/>
          <w:lang w:val="en-US"/>
        </w:rPr>
        <w:t xml:space="preserve">     </w:t>
      </w:r>
    </w:p>
    <w:p w:rsidR="00CC0A0A" w:rsidRDefault="00D80EFA" w:rsidP="00CC0A0A">
      <w:pPr>
        <w:pStyle w:val="a3"/>
        <w:numPr>
          <w:ilvl w:val="0"/>
          <w:numId w:val="4"/>
        </w:numPr>
        <w:jc w:val="both"/>
        <w:rPr>
          <w:sz w:val="24"/>
          <w:szCs w:val="24"/>
          <w:lang w:val="uk-UA"/>
        </w:rPr>
      </w:pPr>
      <w:r>
        <w:rPr>
          <w:sz w:val="24"/>
          <w:szCs w:val="24"/>
          <w:lang w:val="uk-UA"/>
        </w:rPr>
        <w:t>Пружина</w:t>
      </w:r>
    </w:p>
    <w:p w:rsidR="00D80EFA" w:rsidRDefault="00D80EFA" w:rsidP="00CC0A0A">
      <w:pPr>
        <w:pStyle w:val="a3"/>
        <w:numPr>
          <w:ilvl w:val="0"/>
          <w:numId w:val="4"/>
        </w:numPr>
        <w:jc w:val="both"/>
        <w:rPr>
          <w:sz w:val="24"/>
          <w:szCs w:val="24"/>
          <w:lang w:val="uk-UA"/>
        </w:rPr>
      </w:pPr>
      <w:r>
        <w:rPr>
          <w:sz w:val="24"/>
          <w:szCs w:val="24"/>
          <w:lang w:val="uk-UA"/>
        </w:rPr>
        <w:t xml:space="preserve">Котушки </w:t>
      </w:r>
    </w:p>
    <w:p w:rsidR="00D80EFA" w:rsidRDefault="00D80EFA" w:rsidP="00CC0A0A">
      <w:pPr>
        <w:pStyle w:val="a3"/>
        <w:numPr>
          <w:ilvl w:val="0"/>
          <w:numId w:val="4"/>
        </w:numPr>
        <w:jc w:val="both"/>
        <w:rPr>
          <w:sz w:val="24"/>
          <w:szCs w:val="24"/>
          <w:lang w:val="uk-UA"/>
        </w:rPr>
      </w:pPr>
      <w:r>
        <w:rPr>
          <w:sz w:val="24"/>
          <w:szCs w:val="24"/>
          <w:lang w:val="uk-UA"/>
        </w:rPr>
        <w:t>Циліндр</w:t>
      </w:r>
    </w:p>
    <w:p w:rsidR="00D80EFA" w:rsidRDefault="00D80EFA" w:rsidP="00CC0A0A">
      <w:pPr>
        <w:pStyle w:val="a3"/>
        <w:numPr>
          <w:ilvl w:val="0"/>
          <w:numId w:val="4"/>
        </w:numPr>
        <w:jc w:val="both"/>
        <w:rPr>
          <w:sz w:val="24"/>
          <w:szCs w:val="24"/>
          <w:lang w:val="uk-UA"/>
        </w:rPr>
      </w:pPr>
      <w:r>
        <w:rPr>
          <w:sz w:val="24"/>
          <w:szCs w:val="24"/>
          <w:lang w:val="uk-UA"/>
        </w:rPr>
        <w:t>Ротор</w:t>
      </w:r>
    </w:p>
    <w:p w:rsidR="00D80EFA" w:rsidRDefault="00D80EFA" w:rsidP="00CC0A0A">
      <w:pPr>
        <w:pStyle w:val="a3"/>
        <w:numPr>
          <w:ilvl w:val="0"/>
          <w:numId w:val="4"/>
        </w:numPr>
        <w:jc w:val="both"/>
        <w:rPr>
          <w:sz w:val="24"/>
          <w:szCs w:val="24"/>
          <w:lang w:val="uk-UA"/>
        </w:rPr>
      </w:pPr>
      <w:r>
        <w:rPr>
          <w:sz w:val="24"/>
          <w:szCs w:val="24"/>
          <w:lang w:val="en-US"/>
        </w:rPr>
        <w:t xml:space="preserve">SF3 </w:t>
      </w:r>
      <w:r>
        <w:rPr>
          <w:sz w:val="24"/>
          <w:szCs w:val="24"/>
          <w:lang w:val="uk-UA"/>
        </w:rPr>
        <w:t>поршень</w:t>
      </w:r>
    </w:p>
    <w:p w:rsidR="00D80EFA" w:rsidRDefault="00D80EFA" w:rsidP="00CC0A0A">
      <w:pPr>
        <w:pStyle w:val="a3"/>
        <w:numPr>
          <w:ilvl w:val="0"/>
          <w:numId w:val="4"/>
        </w:numPr>
        <w:jc w:val="both"/>
        <w:rPr>
          <w:sz w:val="24"/>
          <w:szCs w:val="24"/>
          <w:lang w:val="uk-UA"/>
        </w:rPr>
      </w:pPr>
      <w:r>
        <w:rPr>
          <w:sz w:val="24"/>
          <w:szCs w:val="24"/>
          <w:lang w:val="uk-UA"/>
        </w:rPr>
        <w:t>Клапан та гніздо клапана</w:t>
      </w:r>
    </w:p>
    <w:p w:rsidR="00D80EFA" w:rsidRDefault="00172A4B" w:rsidP="00CC0A0A">
      <w:pPr>
        <w:pStyle w:val="a3"/>
        <w:numPr>
          <w:ilvl w:val="0"/>
          <w:numId w:val="4"/>
        </w:numPr>
        <w:jc w:val="both"/>
        <w:rPr>
          <w:sz w:val="24"/>
          <w:szCs w:val="24"/>
          <w:lang w:val="uk-UA"/>
        </w:rPr>
      </w:pPr>
      <w:r>
        <w:rPr>
          <w:sz w:val="24"/>
          <w:szCs w:val="24"/>
          <w:lang w:val="uk-UA"/>
        </w:rPr>
        <w:t>Випускний штуцер</w:t>
      </w:r>
    </w:p>
    <w:p w:rsidR="007D645E" w:rsidRDefault="007D645E" w:rsidP="00204BA3">
      <w:pPr>
        <w:jc w:val="both"/>
        <w:rPr>
          <w:sz w:val="24"/>
          <w:szCs w:val="24"/>
          <w:lang w:val="uk-UA"/>
        </w:rPr>
      </w:pPr>
    </w:p>
    <w:p w:rsidR="008656CB" w:rsidRDefault="008656CB" w:rsidP="00204BA3">
      <w:pPr>
        <w:jc w:val="both"/>
        <w:rPr>
          <w:sz w:val="24"/>
          <w:szCs w:val="24"/>
          <w:lang w:val="uk-UA"/>
        </w:rPr>
      </w:pPr>
    </w:p>
    <w:p w:rsidR="007D645E" w:rsidRDefault="007D645E" w:rsidP="00204BA3">
      <w:pPr>
        <w:jc w:val="both"/>
        <w:rPr>
          <w:b/>
          <w:sz w:val="28"/>
          <w:szCs w:val="28"/>
          <w:lang w:val="uk-UA"/>
        </w:rPr>
      </w:pPr>
      <w:r w:rsidRPr="009E2E8F">
        <w:rPr>
          <w:sz w:val="28"/>
          <w:szCs w:val="28"/>
          <w:lang w:val="uk-UA"/>
        </w:rPr>
        <w:t xml:space="preserve">● </w:t>
      </w:r>
      <w:r>
        <w:rPr>
          <w:b/>
          <w:sz w:val="28"/>
          <w:szCs w:val="28"/>
          <w:lang w:val="uk-UA"/>
        </w:rPr>
        <w:t>ЕКСПЛУАТАЦІЯ</w:t>
      </w:r>
    </w:p>
    <w:p w:rsidR="007D645E" w:rsidRDefault="009E2E8F" w:rsidP="006E7E11">
      <w:pPr>
        <w:pStyle w:val="a3"/>
        <w:numPr>
          <w:ilvl w:val="0"/>
          <w:numId w:val="5"/>
        </w:numPr>
        <w:jc w:val="both"/>
        <w:rPr>
          <w:sz w:val="24"/>
          <w:szCs w:val="24"/>
          <w:lang w:val="en-US"/>
        </w:rPr>
      </w:pPr>
      <w:r w:rsidRPr="006E7E11">
        <w:rPr>
          <w:sz w:val="24"/>
          <w:szCs w:val="24"/>
          <w:lang w:val="uk-UA"/>
        </w:rPr>
        <w:t xml:space="preserve">Підключіть повітряний штуцер до пристрою та увімкніть його. Для використання у водоймах або рибних господарствах до випускного шлангу можна підключити розподільник з повітряними </w:t>
      </w:r>
      <w:proofErr w:type="spellStart"/>
      <w:r w:rsidRPr="006E7E11">
        <w:rPr>
          <w:sz w:val="24"/>
          <w:szCs w:val="24"/>
          <w:lang w:val="uk-UA"/>
        </w:rPr>
        <w:t>каменями</w:t>
      </w:r>
      <w:proofErr w:type="spellEnd"/>
      <w:r w:rsidRPr="006E7E11">
        <w:rPr>
          <w:sz w:val="24"/>
          <w:szCs w:val="24"/>
          <w:lang w:val="uk-UA"/>
        </w:rPr>
        <w:t xml:space="preserve"> або іншими аераційними елементами. Кожен пристрій може перекачувати повітря по 6-12 трубкам</w:t>
      </w:r>
      <w:r w:rsidR="006E7E11" w:rsidRPr="006E7E11">
        <w:rPr>
          <w:sz w:val="24"/>
          <w:szCs w:val="24"/>
          <w:lang w:val="uk-UA"/>
        </w:rPr>
        <w:t>. (</w:t>
      </w:r>
      <w:r w:rsidR="006E7E11" w:rsidRPr="006E7E11">
        <w:rPr>
          <w:sz w:val="24"/>
          <w:szCs w:val="24"/>
          <w:lang w:val="en-US"/>
        </w:rPr>
        <w:t>Fig.1)</w:t>
      </w:r>
    </w:p>
    <w:p w:rsidR="00AD7AD1" w:rsidRDefault="00AD7AD1" w:rsidP="006E7E11">
      <w:pPr>
        <w:pStyle w:val="a3"/>
        <w:numPr>
          <w:ilvl w:val="0"/>
          <w:numId w:val="5"/>
        </w:numPr>
        <w:jc w:val="both"/>
        <w:rPr>
          <w:sz w:val="24"/>
          <w:szCs w:val="24"/>
          <w:lang w:val="uk-UA"/>
        </w:rPr>
      </w:pPr>
      <w:r>
        <w:rPr>
          <w:sz w:val="24"/>
          <w:szCs w:val="24"/>
          <w:lang w:val="uk-UA"/>
        </w:rPr>
        <w:t xml:space="preserve">У випадку зменшення потоку повітря або його відсутності на виході компресора перевірте всі з’єднання на предмет витоку. Якщо витоку повітря немає від’єднайте пристрій від електромережі, зніміть передню кришку та промийте клапан та гніздо клапана чистою водою, після чого ретельно висушіть та встановіть кришку на своє  місце. </w:t>
      </w:r>
    </w:p>
    <w:p w:rsidR="006E7E11" w:rsidRDefault="00CA124B" w:rsidP="006E7E11">
      <w:pPr>
        <w:pStyle w:val="a3"/>
        <w:numPr>
          <w:ilvl w:val="0"/>
          <w:numId w:val="5"/>
        </w:numPr>
        <w:jc w:val="both"/>
        <w:rPr>
          <w:sz w:val="24"/>
          <w:szCs w:val="24"/>
          <w:lang w:val="uk-UA"/>
        </w:rPr>
      </w:pPr>
      <w:r>
        <w:rPr>
          <w:sz w:val="24"/>
          <w:szCs w:val="24"/>
          <w:lang w:val="uk-UA"/>
        </w:rPr>
        <w:t>Якщо прилад не працює після підключення до електромережі, то у більшості випадків до цього призводить розрив кабелю живлення, від’єднан</w:t>
      </w:r>
      <w:r w:rsidR="00082536">
        <w:rPr>
          <w:sz w:val="24"/>
          <w:szCs w:val="24"/>
          <w:lang w:val="uk-UA"/>
        </w:rPr>
        <w:t>ня електричних контактів, або відрив поршня від корпусу внаслідок недбалого транспортування. Необхідно відновити з’єднання усіх деталей для нормального функціонування приладу. (</w:t>
      </w:r>
      <w:r w:rsidR="00082536">
        <w:rPr>
          <w:sz w:val="24"/>
          <w:szCs w:val="24"/>
          <w:lang w:val="en-US"/>
        </w:rPr>
        <w:t>Fig</w:t>
      </w:r>
      <w:r w:rsidR="00082536">
        <w:rPr>
          <w:sz w:val="24"/>
          <w:szCs w:val="24"/>
        </w:rPr>
        <w:t>.2)</w:t>
      </w:r>
    </w:p>
    <w:p w:rsidR="00082536" w:rsidRPr="00033CCC" w:rsidRDefault="00033CCC" w:rsidP="006E7E11">
      <w:pPr>
        <w:pStyle w:val="a3"/>
        <w:numPr>
          <w:ilvl w:val="0"/>
          <w:numId w:val="5"/>
        </w:numPr>
        <w:jc w:val="both"/>
        <w:rPr>
          <w:sz w:val="24"/>
          <w:szCs w:val="24"/>
          <w:lang w:val="uk-UA"/>
        </w:rPr>
      </w:pPr>
      <w:r>
        <w:rPr>
          <w:sz w:val="24"/>
          <w:szCs w:val="24"/>
          <w:lang w:val="uk-UA"/>
        </w:rPr>
        <w:t>При підключенні обладнання намагайтесь використовувати шланги мінімальної довжини між компресором та ставком, а також переконайтесь що ці шланги не перегнуті та не заблоковані. (</w:t>
      </w:r>
      <w:r>
        <w:rPr>
          <w:sz w:val="24"/>
          <w:szCs w:val="24"/>
          <w:lang w:val="en-US"/>
        </w:rPr>
        <w:t>Fig. 3)</w:t>
      </w:r>
    </w:p>
    <w:p w:rsidR="00033CCC" w:rsidRDefault="00236938" w:rsidP="006E7E11">
      <w:pPr>
        <w:pStyle w:val="a3"/>
        <w:numPr>
          <w:ilvl w:val="0"/>
          <w:numId w:val="5"/>
        </w:numPr>
        <w:jc w:val="both"/>
        <w:rPr>
          <w:sz w:val="24"/>
          <w:szCs w:val="24"/>
          <w:lang w:val="uk-UA"/>
        </w:rPr>
      </w:pPr>
      <w:r>
        <w:rPr>
          <w:sz w:val="24"/>
          <w:szCs w:val="24"/>
          <w:lang w:val="uk-UA"/>
        </w:rPr>
        <w:t xml:space="preserve">Якщо робоча зона компресора знаходиться на віддалі від </w:t>
      </w:r>
      <w:r w:rsidR="00A66D07">
        <w:rPr>
          <w:sz w:val="24"/>
          <w:szCs w:val="24"/>
          <w:lang w:val="uk-UA"/>
        </w:rPr>
        <w:t>джерела живлення можна використати подовжувач з відповідними електричними параметрами. Намагайтесь використовувати якомога коротші подовжувачі.</w:t>
      </w:r>
    </w:p>
    <w:p w:rsidR="00A66D07" w:rsidRDefault="004F2DC7" w:rsidP="006E7E11">
      <w:pPr>
        <w:pStyle w:val="a3"/>
        <w:numPr>
          <w:ilvl w:val="0"/>
          <w:numId w:val="5"/>
        </w:numPr>
        <w:jc w:val="both"/>
        <w:rPr>
          <w:sz w:val="24"/>
          <w:szCs w:val="24"/>
          <w:lang w:val="uk-UA"/>
        </w:rPr>
      </w:pPr>
      <w:r>
        <w:rPr>
          <w:sz w:val="24"/>
          <w:szCs w:val="24"/>
          <w:lang w:val="uk-UA"/>
        </w:rPr>
        <w:t>Перевірте всі гвинти та переконайтесь що вони всі надійно затягнуті. Якщо який-неб</w:t>
      </w:r>
      <w:r w:rsidR="00EC5BC4">
        <w:rPr>
          <w:sz w:val="24"/>
          <w:szCs w:val="24"/>
          <w:lang w:val="uk-UA"/>
        </w:rPr>
        <w:t>удь з гвинтів послаблений – негайно затягніть його.</w:t>
      </w:r>
    </w:p>
    <w:p w:rsidR="00EC5BC4" w:rsidRDefault="00083CFD" w:rsidP="00EC5BC4">
      <w:pPr>
        <w:jc w:val="both"/>
        <w:rPr>
          <w:sz w:val="24"/>
          <w:szCs w:val="24"/>
          <w:lang w:val="uk-UA"/>
        </w:rPr>
      </w:pPr>
      <w:r>
        <w:rPr>
          <w:noProof/>
          <w:sz w:val="24"/>
          <w:szCs w:val="24"/>
          <w:lang w:eastAsia="ru-RU"/>
        </w:rPr>
        <w:lastRenderedPageBreak/>
        <w:drawing>
          <wp:inline distT="0" distB="0" distL="0" distR="0" wp14:anchorId="2C1BE94D" wp14:editId="45D1FF12">
            <wp:extent cx="5940425" cy="4700270"/>
            <wp:effectExtent l="0" t="0" r="317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me_4.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4700270"/>
                    </a:xfrm>
                    <a:prstGeom prst="rect">
                      <a:avLst/>
                    </a:prstGeom>
                  </pic:spPr>
                </pic:pic>
              </a:graphicData>
            </a:graphic>
          </wp:inline>
        </w:drawing>
      </w:r>
    </w:p>
    <w:p w:rsidR="00660208" w:rsidRPr="00EC5BC4" w:rsidRDefault="00660208" w:rsidP="00EC5BC4">
      <w:pPr>
        <w:jc w:val="both"/>
        <w:rPr>
          <w:sz w:val="24"/>
          <w:szCs w:val="24"/>
          <w:lang w:val="uk-UA"/>
        </w:rPr>
      </w:pPr>
      <w:bookmarkStart w:id="0" w:name="_GoBack"/>
      <w:bookmarkEnd w:id="0"/>
    </w:p>
    <w:p w:rsidR="00660208" w:rsidRDefault="00660208" w:rsidP="00660208">
      <w:pPr>
        <w:jc w:val="both"/>
        <w:rPr>
          <w:b/>
          <w:sz w:val="28"/>
          <w:szCs w:val="28"/>
          <w:lang w:val="uk-UA"/>
        </w:rPr>
      </w:pPr>
      <w:r w:rsidRPr="009E2E8F">
        <w:rPr>
          <w:sz w:val="28"/>
          <w:szCs w:val="28"/>
          <w:lang w:val="uk-UA"/>
        </w:rPr>
        <w:t xml:space="preserve">● </w:t>
      </w:r>
      <w:r w:rsidR="00357AE7">
        <w:rPr>
          <w:b/>
          <w:sz w:val="28"/>
          <w:szCs w:val="28"/>
          <w:lang w:val="uk-UA"/>
        </w:rPr>
        <w:t>ВКАЗІВКИ ЩОДО БЕЗПЕКИ</w:t>
      </w:r>
    </w:p>
    <w:p w:rsidR="006E7E11" w:rsidRDefault="00D92B9B" w:rsidP="00357AE7">
      <w:pPr>
        <w:pStyle w:val="a3"/>
        <w:numPr>
          <w:ilvl w:val="0"/>
          <w:numId w:val="6"/>
        </w:numPr>
        <w:jc w:val="both"/>
        <w:rPr>
          <w:sz w:val="24"/>
          <w:szCs w:val="24"/>
          <w:lang w:val="uk-UA"/>
        </w:rPr>
      </w:pPr>
      <w:r>
        <w:rPr>
          <w:sz w:val="24"/>
          <w:szCs w:val="24"/>
          <w:lang w:val="uk-UA"/>
        </w:rPr>
        <w:t xml:space="preserve">Діти від 8 років і старше, а також люди з обмеженими фізичними, сенсорними чи психічними можливостями або люди з невеликим досвідом та об’ємом знань можуть користуватись цим приладом, якщо вони при цьому знаходяться під контролем </w:t>
      </w:r>
      <w:r w:rsidR="00C1777A">
        <w:rPr>
          <w:sz w:val="24"/>
          <w:szCs w:val="24"/>
          <w:lang w:val="uk-UA"/>
        </w:rPr>
        <w:t>або отримали інструкції по безпечному поводженні з приладом, з повним розумінням всіх небезпек при роботі з ним.</w:t>
      </w:r>
    </w:p>
    <w:p w:rsidR="0044197D" w:rsidRDefault="0044197D" w:rsidP="00357AE7">
      <w:pPr>
        <w:pStyle w:val="a3"/>
        <w:numPr>
          <w:ilvl w:val="0"/>
          <w:numId w:val="6"/>
        </w:numPr>
        <w:jc w:val="both"/>
        <w:rPr>
          <w:sz w:val="24"/>
          <w:szCs w:val="24"/>
          <w:lang w:val="uk-UA"/>
        </w:rPr>
      </w:pPr>
      <w:r>
        <w:rPr>
          <w:sz w:val="24"/>
          <w:szCs w:val="24"/>
          <w:lang w:val="uk-UA"/>
        </w:rPr>
        <w:t>Безпечна відстань від приладу до води має становити не менш ніж 2 метри.</w:t>
      </w:r>
    </w:p>
    <w:p w:rsidR="0044197D" w:rsidRPr="0044197D" w:rsidRDefault="00D92B9B" w:rsidP="0044197D">
      <w:pPr>
        <w:pStyle w:val="a3"/>
        <w:numPr>
          <w:ilvl w:val="0"/>
          <w:numId w:val="6"/>
        </w:numPr>
        <w:jc w:val="both"/>
        <w:rPr>
          <w:sz w:val="24"/>
          <w:szCs w:val="24"/>
          <w:lang w:val="uk-UA"/>
        </w:rPr>
      </w:pPr>
      <w:r>
        <w:rPr>
          <w:sz w:val="24"/>
          <w:szCs w:val="24"/>
          <w:lang w:val="uk-UA"/>
        </w:rPr>
        <w:t>Переконайтесь що джерело живлення відповідає параметрам компресора, які вказані на табличці пристрою.</w:t>
      </w:r>
    </w:p>
    <w:p w:rsidR="00C1777A" w:rsidRPr="00D92B9B" w:rsidRDefault="00C1777A" w:rsidP="00D92B9B">
      <w:pPr>
        <w:pStyle w:val="a3"/>
        <w:numPr>
          <w:ilvl w:val="0"/>
          <w:numId w:val="6"/>
        </w:numPr>
        <w:jc w:val="both"/>
        <w:rPr>
          <w:sz w:val="24"/>
          <w:szCs w:val="24"/>
          <w:lang w:val="uk-UA"/>
        </w:rPr>
      </w:pPr>
      <w:r>
        <w:rPr>
          <w:sz w:val="24"/>
          <w:szCs w:val="24"/>
          <w:lang w:val="uk-UA"/>
        </w:rPr>
        <w:t xml:space="preserve">Пристрій повинен бути підключений до мережі тільки через пристрій захисного відключення (ПЗВ) з максимальним струмом витоку 30 </w:t>
      </w:r>
      <w:proofErr w:type="spellStart"/>
      <w:r>
        <w:rPr>
          <w:sz w:val="24"/>
          <w:szCs w:val="24"/>
          <w:lang w:val="uk-UA"/>
        </w:rPr>
        <w:t>мА</w:t>
      </w:r>
      <w:proofErr w:type="spellEnd"/>
      <w:r>
        <w:rPr>
          <w:sz w:val="24"/>
          <w:szCs w:val="24"/>
          <w:lang w:val="uk-UA"/>
        </w:rPr>
        <w:t>.</w:t>
      </w:r>
    </w:p>
    <w:p w:rsidR="008656CB" w:rsidRDefault="00002890" w:rsidP="00357AE7">
      <w:pPr>
        <w:pStyle w:val="a3"/>
        <w:numPr>
          <w:ilvl w:val="0"/>
          <w:numId w:val="6"/>
        </w:numPr>
        <w:jc w:val="both"/>
        <w:rPr>
          <w:sz w:val="24"/>
          <w:szCs w:val="24"/>
          <w:lang w:val="uk-UA"/>
        </w:rPr>
      </w:pPr>
      <w:r>
        <w:rPr>
          <w:sz w:val="24"/>
          <w:szCs w:val="24"/>
          <w:lang w:val="uk-UA"/>
        </w:rPr>
        <w:t>Пристрій повинен бути правильно заземлений, щоб уникнути ураження користувача електричним струмом.</w:t>
      </w:r>
    </w:p>
    <w:p w:rsidR="00002890" w:rsidRDefault="00002890" w:rsidP="00357AE7">
      <w:pPr>
        <w:pStyle w:val="a3"/>
        <w:numPr>
          <w:ilvl w:val="0"/>
          <w:numId w:val="6"/>
        </w:numPr>
        <w:jc w:val="both"/>
        <w:rPr>
          <w:sz w:val="24"/>
          <w:szCs w:val="24"/>
          <w:lang w:val="uk-UA"/>
        </w:rPr>
      </w:pPr>
      <w:r>
        <w:rPr>
          <w:sz w:val="24"/>
          <w:szCs w:val="24"/>
          <w:lang w:val="uk-UA"/>
        </w:rPr>
        <w:t>Не тягніть пристрій за кабель живлення, не кладіть важкі предмети наверх пристрою. Ні в якому разі не використовуйте пристрій, якщо пошкоджено кабель живлення або вилка.</w:t>
      </w:r>
    </w:p>
    <w:p w:rsidR="00002890" w:rsidRDefault="00002890" w:rsidP="00357AE7">
      <w:pPr>
        <w:pStyle w:val="a3"/>
        <w:numPr>
          <w:ilvl w:val="0"/>
          <w:numId w:val="6"/>
        </w:numPr>
        <w:jc w:val="both"/>
        <w:rPr>
          <w:sz w:val="24"/>
          <w:szCs w:val="24"/>
          <w:lang w:val="uk-UA"/>
        </w:rPr>
      </w:pPr>
      <w:r>
        <w:rPr>
          <w:sz w:val="24"/>
          <w:szCs w:val="24"/>
          <w:lang w:val="uk-UA"/>
        </w:rPr>
        <w:t>Щоб уникнути проникнення води всередину компресора через повітряний шланг, пристрій повинен бути встановлений вище рівня води, а на вихідному шлангу необхідно встановити зворотній клапан.</w:t>
      </w:r>
    </w:p>
    <w:p w:rsidR="00CA539C" w:rsidRDefault="001F4E9F" w:rsidP="00357AE7">
      <w:pPr>
        <w:pStyle w:val="a3"/>
        <w:numPr>
          <w:ilvl w:val="0"/>
          <w:numId w:val="6"/>
        </w:numPr>
        <w:jc w:val="both"/>
        <w:rPr>
          <w:sz w:val="24"/>
          <w:szCs w:val="24"/>
          <w:lang w:val="uk-UA"/>
        </w:rPr>
      </w:pPr>
      <w:r>
        <w:rPr>
          <w:sz w:val="24"/>
          <w:szCs w:val="24"/>
          <w:lang w:val="uk-UA"/>
        </w:rPr>
        <w:lastRenderedPageBreak/>
        <w:t>Кожні два місяці очищуйт</w:t>
      </w:r>
      <w:r w:rsidR="00CA539C">
        <w:rPr>
          <w:sz w:val="24"/>
          <w:szCs w:val="24"/>
          <w:lang w:val="uk-UA"/>
        </w:rPr>
        <w:t>е повітряний фільтр для того щоб повітря було гарантовано чистим.</w:t>
      </w:r>
    </w:p>
    <w:p w:rsidR="009F3DDF" w:rsidRDefault="006C7A30" w:rsidP="00357AE7">
      <w:pPr>
        <w:pStyle w:val="a3"/>
        <w:numPr>
          <w:ilvl w:val="0"/>
          <w:numId w:val="6"/>
        </w:numPr>
        <w:jc w:val="both"/>
        <w:rPr>
          <w:sz w:val="24"/>
          <w:szCs w:val="24"/>
          <w:lang w:val="uk-UA"/>
        </w:rPr>
      </w:pPr>
      <w:r>
        <w:rPr>
          <w:sz w:val="24"/>
          <w:szCs w:val="24"/>
          <w:lang w:val="uk-UA"/>
        </w:rPr>
        <w:t xml:space="preserve">Якщо під час роботи пристрою не чутно ніяких звуків </w:t>
      </w:r>
      <w:r w:rsidR="009F3DDF">
        <w:rPr>
          <w:sz w:val="24"/>
          <w:szCs w:val="24"/>
          <w:lang w:val="uk-UA"/>
        </w:rPr>
        <w:t>або якщо з пристроєм станеться щось незвичне, негайно від’єднайте шнур живлення від розетки та зверніться до дилера чи авторизованого сервісного центра.</w:t>
      </w:r>
    </w:p>
    <w:p w:rsidR="00291389" w:rsidRDefault="00291389" w:rsidP="00357AE7">
      <w:pPr>
        <w:pStyle w:val="a3"/>
        <w:numPr>
          <w:ilvl w:val="0"/>
          <w:numId w:val="6"/>
        </w:numPr>
        <w:jc w:val="both"/>
        <w:rPr>
          <w:sz w:val="24"/>
          <w:szCs w:val="24"/>
          <w:lang w:val="uk-UA"/>
        </w:rPr>
      </w:pPr>
      <w:r>
        <w:rPr>
          <w:sz w:val="24"/>
          <w:szCs w:val="24"/>
          <w:lang w:val="uk-UA"/>
        </w:rPr>
        <w:t>Пристрій має безмасляну систему змащування, будь-ласка не використовуйте будь-яких змащувальних матеріалів.</w:t>
      </w:r>
    </w:p>
    <w:p w:rsidR="00002890" w:rsidRDefault="007066AC" w:rsidP="00357AE7">
      <w:pPr>
        <w:pStyle w:val="a3"/>
        <w:numPr>
          <w:ilvl w:val="0"/>
          <w:numId w:val="6"/>
        </w:numPr>
        <w:jc w:val="both"/>
        <w:rPr>
          <w:sz w:val="24"/>
          <w:szCs w:val="24"/>
          <w:lang w:val="uk-UA"/>
        </w:rPr>
      </w:pPr>
      <w:r>
        <w:rPr>
          <w:sz w:val="24"/>
          <w:szCs w:val="24"/>
          <w:lang w:val="uk-UA"/>
        </w:rPr>
        <w:t>Завжди вимикайте пристрій з електромережі перед тим як чистити його.</w:t>
      </w:r>
      <w:r w:rsidR="006C6297" w:rsidRPr="006C6297">
        <w:rPr>
          <w:sz w:val="24"/>
          <w:szCs w:val="24"/>
        </w:rPr>
        <w:t xml:space="preserve"> </w:t>
      </w:r>
      <w:r w:rsidR="007F545F">
        <w:rPr>
          <w:sz w:val="24"/>
          <w:szCs w:val="24"/>
          <w:lang w:val="uk-UA"/>
        </w:rPr>
        <w:t>Протирайте корпус компресора м’якою ганчіркою, злегка змоченою у мильній воді. Не протирайте пластикові частини розчинником.</w:t>
      </w:r>
    </w:p>
    <w:p w:rsidR="007F545F" w:rsidRDefault="00295366" w:rsidP="00357AE7">
      <w:pPr>
        <w:pStyle w:val="a3"/>
        <w:numPr>
          <w:ilvl w:val="0"/>
          <w:numId w:val="6"/>
        </w:numPr>
        <w:jc w:val="both"/>
        <w:rPr>
          <w:sz w:val="24"/>
          <w:szCs w:val="24"/>
          <w:lang w:val="uk-UA"/>
        </w:rPr>
      </w:pPr>
      <w:r>
        <w:rPr>
          <w:sz w:val="24"/>
          <w:szCs w:val="24"/>
          <w:lang w:val="uk-UA"/>
        </w:rPr>
        <w:t>Пристрій необхідно розміщувати на горизонтальній поверхні, та уникати прямого контакту з іншими предметами.</w:t>
      </w:r>
    </w:p>
    <w:p w:rsidR="00295366" w:rsidRDefault="00906F1F" w:rsidP="00357AE7">
      <w:pPr>
        <w:pStyle w:val="a3"/>
        <w:numPr>
          <w:ilvl w:val="0"/>
          <w:numId w:val="6"/>
        </w:numPr>
        <w:jc w:val="both"/>
        <w:rPr>
          <w:sz w:val="24"/>
          <w:szCs w:val="24"/>
          <w:lang w:val="uk-UA"/>
        </w:rPr>
      </w:pPr>
      <w:r>
        <w:rPr>
          <w:sz w:val="24"/>
          <w:szCs w:val="24"/>
          <w:lang w:val="uk-UA"/>
        </w:rPr>
        <w:t>Зберігайте пристрій подалі від дії високої температури, прямих сонячних променів, пилу та вологи.</w:t>
      </w:r>
    </w:p>
    <w:p w:rsidR="00906F1F" w:rsidRPr="00931E03" w:rsidRDefault="004B7E64" w:rsidP="00357AE7">
      <w:pPr>
        <w:pStyle w:val="a3"/>
        <w:numPr>
          <w:ilvl w:val="0"/>
          <w:numId w:val="6"/>
        </w:numPr>
        <w:jc w:val="both"/>
        <w:rPr>
          <w:sz w:val="24"/>
          <w:szCs w:val="24"/>
          <w:lang w:val="uk-UA"/>
        </w:rPr>
      </w:pPr>
      <w:r>
        <w:rPr>
          <w:sz w:val="24"/>
          <w:szCs w:val="24"/>
          <w:lang w:val="uk-UA"/>
        </w:rPr>
        <w:t>Відключайте пристрій від електромережі, якщо ви не користуєтесь їм протягом тривалого часу.</w:t>
      </w:r>
    </w:p>
    <w:p w:rsidR="00931E03" w:rsidRDefault="00931E03" w:rsidP="00357AE7">
      <w:pPr>
        <w:pStyle w:val="a3"/>
        <w:numPr>
          <w:ilvl w:val="0"/>
          <w:numId w:val="6"/>
        </w:numPr>
        <w:jc w:val="both"/>
        <w:rPr>
          <w:sz w:val="24"/>
          <w:szCs w:val="24"/>
          <w:lang w:val="uk-UA"/>
        </w:rPr>
      </w:pPr>
      <w:r>
        <w:rPr>
          <w:sz w:val="24"/>
          <w:szCs w:val="24"/>
          <w:lang w:val="uk-UA"/>
        </w:rPr>
        <w:t>Не намагайтесь самостійно відремонтувати або розібрати пристрій. При потребі ремонту зверніться до кваліфікованих спеціалістів.</w:t>
      </w:r>
    </w:p>
    <w:p w:rsidR="00931E03" w:rsidRPr="00931E03" w:rsidRDefault="00931E03" w:rsidP="00931E03">
      <w:pPr>
        <w:jc w:val="both"/>
        <w:rPr>
          <w:sz w:val="24"/>
          <w:szCs w:val="24"/>
          <w:lang w:val="uk-UA"/>
        </w:rPr>
      </w:pPr>
    </w:p>
    <w:p w:rsidR="00D56070" w:rsidRPr="00931E03" w:rsidRDefault="00931E03" w:rsidP="00B57061">
      <w:pPr>
        <w:jc w:val="both"/>
        <w:rPr>
          <w:sz w:val="24"/>
          <w:szCs w:val="24"/>
          <w:lang w:val="uk-UA"/>
        </w:rPr>
      </w:pPr>
      <w:r w:rsidRPr="009E2E8F">
        <w:rPr>
          <w:sz w:val="28"/>
          <w:szCs w:val="28"/>
          <w:lang w:val="uk-UA"/>
        </w:rPr>
        <w:t xml:space="preserve">● </w:t>
      </w:r>
      <w:r>
        <w:rPr>
          <w:b/>
          <w:sz w:val="28"/>
          <w:szCs w:val="28"/>
          <w:lang w:val="uk-UA"/>
        </w:rPr>
        <w:t>ТЕХНІЧНІ ХАРАКТЕРИСТИКИ</w:t>
      </w:r>
    </w:p>
    <w:tbl>
      <w:tblPr>
        <w:tblStyle w:val="a4"/>
        <w:tblW w:w="0" w:type="auto"/>
        <w:tblLayout w:type="fixed"/>
        <w:tblLook w:val="04A0" w:firstRow="1" w:lastRow="0" w:firstColumn="1" w:lastColumn="0" w:noHBand="0" w:noVBand="1"/>
      </w:tblPr>
      <w:tblGrid>
        <w:gridCol w:w="988"/>
        <w:gridCol w:w="992"/>
        <w:gridCol w:w="992"/>
        <w:gridCol w:w="992"/>
        <w:gridCol w:w="1134"/>
        <w:gridCol w:w="1276"/>
        <w:gridCol w:w="851"/>
        <w:gridCol w:w="708"/>
        <w:gridCol w:w="1412"/>
      </w:tblGrid>
      <w:tr w:rsidR="004366D9" w:rsidRPr="001F5A01" w:rsidTr="003151E6">
        <w:tc>
          <w:tcPr>
            <w:tcW w:w="988" w:type="dxa"/>
          </w:tcPr>
          <w:p w:rsidR="00931E03" w:rsidRPr="00BB4CAC" w:rsidRDefault="00931E03" w:rsidP="00B57061">
            <w:pPr>
              <w:jc w:val="both"/>
              <w:rPr>
                <w:sz w:val="16"/>
                <w:szCs w:val="16"/>
                <w:lang w:val="uk-UA"/>
              </w:rPr>
            </w:pPr>
            <w:r w:rsidRPr="00BB4CAC">
              <w:rPr>
                <w:sz w:val="16"/>
                <w:szCs w:val="16"/>
                <w:lang w:val="uk-UA"/>
              </w:rPr>
              <w:t>Модель</w:t>
            </w:r>
          </w:p>
        </w:tc>
        <w:tc>
          <w:tcPr>
            <w:tcW w:w="992" w:type="dxa"/>
          </w:tcPr>
          <w:p w:rsidR="00931E03" w:rsidRPr="00BB4CAC" w:rsidRDefault="00931E03" w:rsidP="00B57061">
            <w:pPr>
              <w:jc w:val="both"/>
              <w:rPr>
                <w:sz w:val="16"/>
                <w:szCs w:val="16"/>
                <w:lang w:val="uk-UA"/>
              </w:rPr>
            </w:pPr>
            <w:r w:rsidRPr="00BB4CAC">
              <w:rPr>
                <w:sz w:val="16"/>
                <w:szCs w:val="16"/>
                <w:lang w:val="uk-UA"/>
              </w:rPr>
              <w:t>Напруга</w:t>
            </w:r>
          </w:p>
        </w:tc>
        <w:tc>
          <w:tcPr>
            <w:tcW w:w="992" w:type="dxa"/>
          </w:tcPr>
          <w:p w:rsidR="00931E03" w:rsidRPr="00BB4CAC" w:rsidRDefault="00931E03" w:rsidP="00B57061">
            <w:pPr>
              <w:jc w:val="both"/>
              <w:rPr>
                <w:sz w:val="16"/>
                <w:szCs w:val="16"/>
                <w:lang w:val="uk-UA"/>
              </w:rPr>
            </w:pPr>
            <w:r w:rsidRPr="00BB4CAC">
              <w:rPr>
                <w:sz w:val="16"/>
                <w:szCs w:val="16"/>
                <w:lang w:val="uk-UA"/>
              </w:rPr>
              <w:t>Частота</w:t>
            </w:r>
          </w:p>
        </w:tc>
        <w:tc>
          <w:tcPr>
            <w:tcW w:w="992" w:type="dxa"/>
          </w:tcPr>
          <w:p w:rsidR="00931E03" w:rsidRPr="00BB4CAC" w:rsidRDefault="00931E03" w:rsidP="00B57061">
            <w:pPr>
              <w:jc w:val="both"/>
              <w:rPr>
                <w:sz w:val="16"/>
                <w:szCs w:val="16"/>
                <w:lang w:val="uk-UA"/>
              </w:rPr>
            </w:pPr>
            <w:r w:rsidRPr="00BB4CAC">
              <w:rPr>
                <w:sz w:val="16"/>
                <w:szCs w:val="16"/>
                <w:lang w:val="uk-UA"/>
              </w:rPr>
              <w:t>Потужність</w:t>
            </w:r>
          </w:p>
        </w:tc>
        <w:tc>
          <w:tcPr>
            <w:tcW w:w="1134" w:type="dxa"/>
          </w:tcPr>
          <w:p w:rsidR="00931E03" w:rsidRPr="00BB4CAC" w:rsidRDefault="00931E03" w:rsidP="00B57061">
            <w:pPr>
              <w:jc w:val="both"/>
              <w:rPr>
                <w:sz w:val="16"/>
                <w:szCs w:val="16"/>
                <w:lang w:val="uk-UA"/>
              </w:rPr>
            </w:pPr>
            <w:r w:rsidRPr="00BB4CAC">
              <w:rPr>
                <w:sz w:val="16"/>
                <w:szCs w:val="16"/>
                <w:lang w:val="uk-UA"/>
              </w:rPr>
              <w:t>Тиск</w:t>
            </w:r>
          </w:p>
        </w:tc>
        <w:tc>
          <w:tcPr>
            <w:tcW w:w="1276" w:type="dxa"/>
          </w:tcPr>
          <w:p w:rsidR="00931E03" w:rsidRPr="00BB4CAC" w:rsidRDefault="001F5A01" w:rsidP="00B57061">
            <w:pPr>
              <w:jc w:val="both"/>
              <w:rPr>
                <w:sz w:val="16"/>
                <w:szCs w:val="16"/>
                <w:lang w:val="uk-UA"/>
              </w:rPr>
            </w:pPr>
            <w:r w:rsidRPr="00BB4CAC">
              <w:rPr>
                <w:sz w:val="16"/>
                <w:szCs w:val="16"/>
                <w:lang w:val="uk-UA"/>
              </w:rPr>
              <w:t>Продуктивність</w:t>
            </w:r>
          </w:p>
        </w:tc>
        <w:tc>
          <w:tcPr>
            <w:tcW w:w="851" w:type="dxa"/>
          </w:tcPr>
          <w:p w:rsidR="00931E03" w:rsidRPr="00BB4CAC" w:rsidRDefault="001F5A01" w:rsidP="00B57061">
            <w:pPr>
              <w:jc w:val="both"/>
              <w:rPr>
                <w:sz w:val="16"/>
                <w:szCs w:val="16"/>
                <w:lang w:val="uk-UA"/>
              </w:rPr>
            </w:pPr>
            <w:r w:rsidRPr="00BB4CAC">
              <w:rPr>
                <w:sz w:val="16"/>
                <w:szCs w:val="16"/>
                <w:lang w:val="uk-UA"/>
              </w:rPr>
              <w:t>Рівень шуму</w:t>
            </w:r>
          </w:p>
        </w:tc>
        <w:tc>
          <w:tcPr>
            <w:tcW w:w="708" w:type="dxa"/>
          </w:tcPr>
          <w:p w:rsidR="00931E03" w:rsidRPr="00BB4CAC" w:rsidRDefault="001F5A01" w:rsidP="00B57061">
            <w:pPr>
              <w:jc w:val="both"/>
              <w:rPr>
                <w:sz w:val="16"/>
                <w:szCs w:val="16"/>
                <w:lang w:val="uk-UA"/>
              </w:rPr>
            </w:pPr>
            <w:r w:rsidRPr="00BB4CAC">
              <w:rPr>
                <w:sz w:val="16"/>
                <w:szCs w:val="16"/>
                <w:lang w:val="uk-UA"/>
              </w:rPr>
              <w:t>Вага</w:t>
            </w:r>
          </w:p>
        </w:tc>
        <w:tc>
          <w:tcPr>
            <w:tcW w:w="1412" w:type="dxa"/>
          </w:tcPr>
          <w:p w:rsidR="00931E03" w:rsidRPr="00BB4CAC" w:rsidRDefault="001F5A01" w:rsidP="00B57061">
            <w:pPr>
              <w:jc w:val="both"/>
              <w:rPr>
                <w:sz w:val="16"/>
                <w:szCs w:val="16"/>
                <w:lang w:val="uk-UA"/>
              </w:rPr>
            </w:pPr>
            <w:r w:rsidRPr="00BB4CAC">
              <w:rPr>
                <w:sz w:val="16"/>
                <w:szCs w:val="16"/>
                <w:lang w:val="uk-UA"/>
              </w:rPr>
              <w:t>Розміри</w:t>
            </w:r>
          </w:p>
        </w:tc>
      </w:tr>
      <w:tr w:rsidR="004366D9" w:rsidRPr="001F5A01" w:rsidTr="003151E6">
        <w:tc>
          <w:tcPr>
            <w:tcW w:w="988" w:type="dxa"/>
          </w:tcPr>
          <w:p w:rsidR="00931E03" w:rsidRPr="00BB4CAC" w:rsidRDefault="001F5A01" w:rsidP="00B57061">
            <w:pPr>
              <w:jc w:val="both"/>
              <w:rPr>
                <w:sz w:val="16"/>
                <w:szCs w:val="16"/>
                <w:lang w:val="en-US"/>
              </w:rPr>
            </w:pPr>
            <w:r w:rsidRPr="00BB4CAC">
              <w:rPr>
                <w:sz w:val="16"/>
                <w:szCs w:val="16"/>
                <w:lang w:val="en-US"/>
              </w:rPr>
              <w:t>ACO-208</w:t>
            </w:r>
          </w:p>
        </w:tc>
        <w:tc>
          <w:tcPr>
            <w:tcW w:w="992" w:type="dxa"/>
          </w:tcPr>
          <w:p w:rsidR="00931E03" w:rsidRPr="00BB4CAC" w:rsidRDefault="001F5A01" w:rsidP="00B57061">
            <w:pPr>
              <w:jc w:val="both"/>
              <w:rPr>
                <w:sz w:val="16"/>
                <w:szCs w:val="16"/>
                <w:lang w:val="en-US"/>
              </w:rPr>
            </w:pPr>
            <w:r w:rsidRPr="00BB4CAC">
              <w:rPr>
                <w:sz w:val="16"/>
                <w:szCs w:val="16"/>
                <w:lang w:val="en-US"/>
              </w:rPr>
              <w:t>110-120V</w:t>
            </w:r>
          </w:p>
          <w:p w:rsidR="001F5A01" w:rsidRPr="00BB4CAC" w:rsidRDefault="001F5A01" w:rsidP="00B57061">
            <w:pPr>
              <w:jc w:val="both"/>
              <w:rPr>
                <w:sz w:val="16"/>
                <w:szCs w:val="16"/>
                <w:lang w:val="en-US"/>
              </w:rPr>
            </w:pPr>
            <w:r w:rsidRPr="00BB4CAC">
              <w:rPr>
                <w:sz w:val="16"/>
                <w:szCs w:val="16"/>
                <w:lang w:val="en-US"/>
              </w:rPr>
              <w:t>220-240V</w:t>
            </w:r>
          </w:p>
        </w:tc>
        <w:tc>
          <w:tcPr>
            <w:tcW w:w="992" w:type="dxa"/>
          </w:tcPr>
          <w:p w:rsidR="00931E03" w:rsidRPr="00BB4CAC" w:rsidRDefault="001F5A01" w:rsidP="00B57061">
            <w:pPr>
              <w:jc w:val="both"/>
              <w:rPr>
                <w:sz w:val="16"/>
                <w:szCs w:val="16"/>
                <w:lang w:val="en-US"/>
              </w:rPr>
            </w:pPr>
            <w:r w:rsidRPr="00BB4CAC">
              <w:rPr>
                <w:sz w:val="16"/>
                <w:szCs w:val="16"/>
                <w:lang w:val="en-US"/>
              </w:rPr>
              <w:t>50/60 Hz</w:t>
            </w:r>
          </w:p>
        </w:tc>
        <w:tc>
          <w:tcPr>
            <w:tcW w:w="992" w:type="dxa"/>
          </w:tcPr>
          <w:p w:rsidR="00931E03" w:rsidRPr="00BB4CAC" w:rsidRDefault="004366D9" w:rsidP="00B57061">
            <w:pPr>
              <w:jc w:val="both"/>
              <w:rPr>
                <w:sz w:val="16"/>
                <w:szCs w:val="16"/>
              </w:rPr>
            </w:pPr>
            <w:r w:rsidRPr="00BB4CAC">
              <w:rPr>
                <w:sz w:val="16"/>
                <w:szCs w:val="16"/>
                <w:lang w:val="en-US"/>
              </w:rPr>
              <w:t xml:space="preserve">18 </w:t>
            </w:r>
            <w:r w:rsidRPr="00BB4CAC">
              <w:rPr>
                <w:sz w:val="16"/>
                <w:szCs w:val="16"/>
              </w:rPr>
              <w:t>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0,015 Мра</w:t>
            </w:r>
          </w:p>
        </w:tc>
        <w:tc>
          <w:tcPr>
            <w:tcW w:w="1276" w:type="dxa"/>
          </w:tcPr>
          <w:p w:rsidR="00931E03" w:rsidRPr="00BB4CAC" w:rsidRDefault="00BB4CAC" w:rsidP="00B57061">
            <w:pPr>
              <w:jc w:val="both"/>
              <w:rPr>
                <w:sz w:val="16"/>
                <w:szCs w:val="16"/>
                <w:lang w:val="uk-UA"/>
              </w:rPr>
            </w:pPr>
            <w:r w:rsidRPr="00BB4CAC">
              <w:rPr>
                <w:sz w:val="16"/>
                <w:szCs w:val="16"/>
                <w:lang w:val="uk-UA"/>
              </w:rPr>
              <w:t>35 л/хв</w:t>
            </w:r>
          </w:p>
        </w:tc>
        <w:tc>
          <w:tcPr>
            <w:tcW w:w="851" w:type="dxa"/>
          </w:tcPr>
          <w:p w:rsidR="00931E03" w:rsidRPr="00BB4CAC" w:rsidRDefault="00BB4CAC" w:rsidP="00B57061">
            <w:pPr>
              <w:jc w:val="both"/>
              <w:rPr>
                <w:sz w:val="16"/>
                <w:szCs w:val="16"/>
                <w:lang w:val="uk-UA"/>
              </w:rPr>
            </w:pPr>
            <w:r w:rsidRPr="00BB4CAC">
              <w:rPr>
                <w:sz w:val="16"/>
                <w:szCs w:val="16"/>
                <w:lang w:val="en-US"/>
              </w:rPr>
              <w:t>&lt;55</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sidRPr="00BB4CAC">
              <w:rPr>
                <w:sz w:val="16"/>
                <w:szCs w:val="16"/>
                <w:lang w:val="uk-UA"/>
              </w:rPr>
              <w:t>0,9 кг</w:t>
            </w:r>
          </w:p>
        </w:tc>
        <w:tc>
          <w:tcPr>
            <w:tcW w:w="1412" w:type="dxa"/>
          </w:tcPr>
          <w:p w:rsidR="00931E03" w:rsidRPr="00BB4CAC" w:rsidRDefault="00BB4CAC" w:rsidP="00B57061">
            <w:pPr>
              <w:jc w:val="both"/>
              <w:rPr>
                <w:sz w:val="16"/>
                <w:szCs w:val="16"/>
                <w:lang w:val="uk-UA"/>
              </w:rPr>
            </w:pPr>
            <w:r>
              <w:rPr>
                <w:sz w:val="16"/>
                <w:szCs w:val="16"/>
                <w:lang w:val="uk-UA"/>
              </w:rPr>
              <w:t>142х80х78 мм</w:t>
            </w:r>
          </w:p>
        </w:tc>
      </w:tr>
      <w:tr w:rsidR="004366D9" w:rsidRPr="001F5A01" w:rsidTr="003151E6">
        <w:tc>
          <w:tcPr>
            <w:tcW w:w="988" w:type="dxa"/>
          </w:tcPr>
          <w:p w:rsidR="00931E03" w:rsidRPr="00BB4CAC" w:rsidRDefault="001F5A01" w:rsidP="001F5A01">
            <w:pPr>
              <w:jc w:val="both"/>
              <w:rPr>
                <w:sz w:val="16"/>
                <w:szCs w:val="16"/>
                <w:lang w:val="uk-UA"/>
              </w:rPr>
            </w:pPr>
            <w:r w:rsidRPr="00BB4CAC">
              <w:rPr>
                <w:sz w:val="16"/>
                <w:szCs w:val="16"/>
                <w:lang w:val="en-US"/>
              </w:rPr>
              <w:t>ACO-308</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931E03" w:rsidRPr="00BB4CAC" w:rsidRDefault="001F5A01" w:rsidP="001F5A01">
            <w:pPr>
              <w:jc w:val="both"/>
              <w:rPr>
                <w:sz w:val="16"/>
                <w:szCs w:val="16"/>
                <w:lang w:val="uk-UA"/>
              </w:rPr>
            </w:pPr>
            <w:r w:rsidRPr="00BB4CAC">
              <w:rPr>
                <w:sz w:val="16"/>
                <w:szCs w:val="16"/>
                <w:lang w:val="en-US"/>
              </w:rPr>
              <w:t>220-240V</w:t>
            </w:r>
          </w:p>
        </w:tc>
        <w:tc>
          <w:tcPr>
            <w:tcW w:w="992" w:type="dxa"/>
          </w:tcPr>
          <w:p w:rsidR="00931E03" w:rsidRPr="00BB4CAC" w:rsidRDefault="001F5A01" w:rsidP="00B57061">
            <w:pPr>
              <w:jc w:val="both"/>
              <w:rPr>
                <w:sz w:val="16"/>
                <w:szCs w:val="16"/>
                <w:lang w:val="uk-UA"/>
              </w:rPr>
            </w:pPr>
            <w:r w:rsidRPr="00BB4CAC">
              <w:rPr>
                <w:sz w:val="16"/>
                <w:szCs w:val="16"/>
                <w:lang w:val="en-US"/>
              </w:rPr>
              <w:t>50/60 Hz</w:t>
            </w:r>
          </w:p>
        </w:tc>
        <w:tc>
          <w:tcPr>
            <w:tcW w:w="992" w:type="dxa"/>
          </w:tcPr>
          <w:p w:rsidR="00931E03" w:rsidRPr="00BB4CAC" w:rsidRDefault="004366D9" w:rsidP="00B57061">
            <w:pPr>
              <w:jc w:val="both"/>
              <w:rPr>
                <w:sz w:val="16"/>
                <w:szCs w:val="16"/>
                <w:lang w:val="uk-UA"/>
              </w:rPr>
            </w:pPr>
            <w:r w:rsidRPr="00BB4CAC">
              <w:rPr>
                <w:sz w:val="16"/>
                <w:szCs w:val="16"/>
                <w:lang w:val="uk-UA"/>
              </w:rPr>
              <w:t>22 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0,018 Мра</w:t>
            </w:r>
          </w:p>
        </w:tc>
        <w:tc>
          <w:tcPr>
            <w:tcW w:w="1276" w:type="dxa"/>
          </w:tcPr>
          <w:p w:rsidR="00931E03" w:rsidRPr="00BB4CAC" w:rsidRDefault="00BB4CAC" w:rsidP="00B57061">
            <w:pPr>
              <w:jc w:val="both"/>
              <w:rPr>
                <w:sz w:val="16"/>
                <w:szCs w:val="16"/>
                <w:lang w:val="uk-UA"/>
              </w:rPr>
            </w:pPr>
            <w:r w:rsidRPr="00BB4CAC">
              <w:rPr>
                <w:sz w:val="16"/>
                <w:szCs w:val="16"/>
                <w:lang w:val="uk-UA"/>
              </w:rPr>
              <w:t>45 л/хв</w:t>
            </w:r>
          </w:p>
        </w:tc>
        <w:tc>
          <w:tcPr>
            <w:tcW w:w="851" w:type="dxa"/>
          </w:tcPr>
          <w:p w:rsidR="00931E03" w:rsidRPr="00BB4CAC" w:rsidRDefault="00BB4CAC" w:rsidP="00B57061">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sidRPr="00BB4CAC">
              <w:rPr>
                <w:sz w:val="16"/>
                <w:szCs w:val="16"/>
                <w:lang w:val="uk-UA"/>
              </w:rPr>
              <w:t>1,2 кг</w:t>
            </w:r>
          </w:p>
        </w:tc>
        <w:tc>
          <w:tcPr>
            <w:tcW w:w="1412" w:type="dxa"/>
          </w:tcPr>
          <w:p w:rsidR="00931E03" w:rsidRPr="00BB4CAC" w:rsidRDefault="000C2CF4" w:rsidP="00B57061">
            <w:pPr>
              <w:jc w:val="both"/>
              <w:rPr>
                <w:sz w:val="16"/>
                <w:szCs w:val="16"/>
                <w:lang w:val="uk-UA"/>
              </w:rPr>
            </w:pPr>
            <w:r>
              <w:rPr>
                <w:sz w:val="16"/>
                <w:szCs w:val="16"/>
                <w:lang w:val="uk-UA"/>
              </w:rPr>
              <w:t>159х90х95мм</w:t>
            </w:r>
          </w:p>
        </w:tc>
      </w:tr>
      <w:tr w:rsidR="004366D9" w:rsidRPr="001F5A01" w:rsidTr="003151E6">
        <w:tc>
          <w:tcPr>
            <w:tcW w:w="988" w:type="dxa"/>
          </w:tcPr>
          <w:p w:rsidR="00931E03" w:rsidRPr="00BB4CAC" w:rsidRDefault="001F5A01" w:rsidP="00B57061">
            <w:pPr>
              <w:jc w:val="both"/>
              <w:rPr>
                <w:sz w:val="16"/>
                <w:szCs w:val="16"/>
                <w:lang w:val="uk-UA"/>
              </w:rPr>
            </w:pPr>
            <w:r w:rsidRPr="00BB4CAC">
              <w:rPr>
                <w:sz w:val="16"/>
                <w:szCs w:val="16"/>
                <w:lang w:val="en-US"/>
              </w:rPr>
              <w:t>ACO-318</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931E03" w:rsidRPr="00BB4CAC" w:rsidRDefault="001F5A01" w:rsidP="001F5A01">
            <w:pPr>
              <w:jc w:val="both"/>
              <w:rPr>
                <w:sz w:val="16"/>
                <w:szCs w:val="16"/>
                <w:lang w:val="uk-UA"/>
              </w:rPr>
            </w:pPr>
            <w:r w:rsidRPr="00BB4CAC">
              <w:rPr>
                <w:sz w:val="16"/>
                <w:szCs w:val="16"/>
                <w:lang w:val="en-US"/>
              </w:rPr>
              <w:t>220-240V</w:t>
            </w:r>
          </w:p>
        </w:tc>
        <w:tc>
          <w:tcPr>
            <w:tcW w:w="992" w:type="dxa"/>
          </w:tcPr>
          <w:p w:rsidR="00931E03" w:rsidRPr="00BB4CAC" w:rsidRDefault="001F5A01" w:rsidP="00B57061">
            <w:pPr>
              <w:jc w:val="both"/>
              <w:rPr>
                <w:sz w:val="16"/>
                <w:szCs w:val="16"/>
                <w:lang w:val="uk-UA"/>
              </w:rPr>
            </w:pPr>
            <w:r w:rsidRPr="00BB4CAC">
              <w:rPr>
                <w:sz w:val="16"/>
                <w:szCs w:val="16"/>
                <w:lang w:val="en-US"/>
              </w:rPr>
              <w:t>50/60 Hz</w:t>
            </w:r>
          </w:p>
        </w:tc>
        <w:tc>
          <w:tcPr>
            <w:tcW w:w="992" w:type="dxa"/>
          </w:tcPr>
          <w:p w:rsidR="00931E03" w:rsidRPr="00BB4CAC" w:rsidRDefault="004366D9" w:rsidP="00B57061">
            <w:pPr>
              <w:jc w:val="both"/>
              <w:rPr>
                <w:sz w:val="16"/>
                <w:szCs w:val="16"/>
                <w:lang w:val="uk-UA"/>
              </w:rPr>
            </w:pPr>
            <w:r w:rsidRPr="00BB4CAC">
              <w:rPr>
                <w:sz w:val="16"/>
                <w:szCs w:val="16"/>
                <w:lang w:val="uk-UA"/>
              </w:rPr>
              <w:t>32 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0,02 Мра</w:t>
            </w:r>
          </w:p>
        </w:tc>
        <w:tc>
          <w:tcPr>
            <w:tcW w:w="1276" w:type="dxa"/>
          </w:tcPr>
          <w:p w:rsidR="00931E03" w:rsidRPr="00BB4CAC" w:rsidRDefault="00BB4CAC" w:rsidP="00B57061">
            <w:pPr>
              <w:jc w:val="both"/>
              <w:rPr>
                <w:sz w:val="16"/>
                <w:szCs w:val="16"/>
                <w:lang w:val="uk-UA"/>
              </w:rPr>
            </w:pPr>
            <w:r w:rsidRPr="00BB4CAC">
              <w:rPr>
                <w:sz w:val="16"/>
                <w:szCs w:val="16"/>
                <w:lang w:val="uk-UA"/>
              </w:rPr>
              <w:t>60 л/хв</w:t>
            </w:r>
          </w:p>
        </w:tc>
        <w:tc>
          <w:tcPr>
            <w:tcW w:w="851" w:type="dxa"/>
          </w:tcPr>
          <w:p w:rsidR="00931E03" w:rsidRPr="00BB4CAC" w:rsidRDefault="00BB4CAC" w:rsidP="00B57061">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sidRPr="00BB4CAC">
              <w:rPr>
                <w:sz w:val="16"/>
                <w:szCs w:val="16"/>
                <w:lang w:val="uk-UA"/>
              </w:rPr>
              <w:t>1,65 кг</w:t>
            </w:r>
          </w:p>
        </w:tc>
        <w:tc>
          <w:tcPr>
            <w:tcW w:w="1412" w:type="dxa"/>
          </w:tcPr>
          <w:p w:rsidR="00931E03" w:rsidRPr="00BB4CAC" w:rsidRDefault="000C2CF4" w:rsidP="00B57061">
            <w:pPr>
              <w:jc w:val="both"/>
              <w:rPr>
                <w:sz w:val="16"/>
                <w:szCs w:val="16"/>
                <w:lang w:val="uk-UA"/>
              </w:rPr>
            </w:pPr>
            <w:r>
              <w:rPr>
                <w:sz w:val="16"/>
                <w:szCs w:val="16"/>
                <w:lang w:val="uk-UA"/>
              </w:rPr>
              <w:t>182х95х</w:t>
            </w:r>
            <w:r w:rsidR="003151E6">
              <w:rPr>
                <w:sz w:val="16"/>
                <w:szCs w:val="16"/>
                <w:lang w:val="uk-UA"/>
              </w:rPr>
              <w:t>116мм</w:t>
            </w:r>
          </w:p>
        </w:tc>
      </w:tr>
      <w:tr w:rsidR="004366D9" w:rsidRPr="001F5A01" w:rsidTr="003151E6">
        <w:tc>
          <w:tcPr>
            <w:tcW w:w="988" w:type="dxa"/>
          </w:tcPr>
          <w:p w:rsidR="00931E03" w:rsidRPr="00BB4CAC" w:rsidRDefault="001F5A01" w:rsidP="00B57061">
            <w:pPr>
              <w:jc w:val="both"/>
              <w:rPr>
                <w:sz w:val="16"/>
                <w:szCs w:val="16"/>
                <w:lang w:val="uk-UA"/>
              </w:rPr>
            </w:pPr>
            <w:r w:rsidRPr="00BB4CAC">
              <w:rPr>
                <w:sz w:val="16"/>
                <w:szCs w:val="16"/>
                <w:lang w:val="en-US"/>
              </w:rPr>
              <w:t>ACO-328</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931E03" w:rsidRPr="00BB4CAC" w:rsidRDefault="001F5A01" w:rsidP="001F5A01">
            <w:pPr>
              <w:jc w:val="both"/>
              <w:rPr>
                <w:sz w:val="16"/>
                <w:szCs w:val="16"/>
                <w:lang w:val="uk-UA"/>
              </w:rPr>
            </w:pPr>
            <w:r w:rsidRPr="00BB4CAC">
              <w:rPr>
                <w:sz w:val="16"/>
                <w:szCs w:val="16"/>
                <w:lang w:val="en-US"/>
              </w:rPr>
              <w:t>220-240V</w:t>
            </w:r>
          </w:p>
        </w:tc>
        <w:tc>
          <w:tcPr>
            <w:tcW w:w="992" w:type="dxa"/>
          </w:tcPr>
          <w:p w:rsidR="00931E03" w:rsidRPr="00BB4CAC" w:rsidRDefault="001F5A01" w:rsidP="00B57061">
            <w:pPr>
              <w:jc w:val="both"/>
              <w:rPr>
                <w:sz w:val="16"/>
                <w:szCs w:val="16"/>
                <w:lang w:val="uk-UA"/>
              </w:rPr>
            </w:pPr>
            <w:r w:rsidRPr="00BB4CAC">
              <w:rPr>
                <w:sz w:val="16"/>
                <w:szCs w:val="16"/>
                <w:lang w:val="en-US"/>
              </w:rPr>
              <w:t>50/60 Hz</w:t>
            </w:r>
          </w:p>
        </w:tc>
        <w:tc>
          <w:tcPr>
            <w:tcW w:w="992" w:type="dxa"/>
          </w:tcPr>
          <w:p w:rsidR="00931E03" w:rsidRPr="00BB4CAC" w:rsidRDefault="004366D9" w:rsidP="00B57061">
            <w:pPr>
              <w:jc w:val="both"/>
              <w:rPr>
                <w:sz w:val="16"/>
                <w:szCs w:val="16"/>
                <w:lang w:val="uk-UA"/>
              </w:rPr>
            </w:pPr>
            <w:r w:rsidRPr="00BB4CAC">
              <w:rPr>
                <w:sz w:val="16"/>
                <w:szCs w:val="16"/>
                <w:lang w:val="uk-UA"/>
              </w:rPr>
              <w:t>50 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0,03 Мра</w:t>
            </w:r>
          </w:p>
        </w:tc>
        <w:tc>
          <w:tcPr>
            <w:tcW w:w="1276" w:type="dxa"/>
          </w:tcPr>
          <w:p w:rsidR="00931E03" w:rsidRPr="00BB4CAC" w:rsidRDefault="00BB4CAC" w:rsidP="00B57061">
            <w:pPr>
              <w:jc w:val="both"/>
              <w:rPr>
                <w:sz w:val="16"/>
                <w:szCs w:val="16"/>
                <w:lang w:val="uk-UA"/>
              </w:rPr>
            </w:pPr>
            <w:r w:rsidRPr="00BB4CAC">
              <w:rPr>
                <w:sz w:val="16"/>
                <w:szCs w:val="16"/>
                <w:lang w:val="uk-UA"/>
              </w:rPr>
              <w:t>70 л/хв</w:t>
            </w:r>
          </w:p>
        </w:tc>
        <w:tc>
          <w:tcPr>
            <w:tcW w:w="851" w:type="dxa"/>
          </w:tcPr>
          <w:p w:rsidR="00931E03" w:rsidRPr="00BB4CAC" w:rsidRDefault="00BB4CAC" w:rsidP="00B57061">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Pr>
                <w:sz w:val="16"/>
                <w:szCs w:val="16"/>
                <w:lang w:val="uk-UA"/>
              </w:rPr>
              <w:t>2,8 кг</w:t>
            </w:r>
          </w:p>
        </w:tc>
        <w:tc>
          <w:tcPr>
            <w:tcW w:w="1412" w:type="dxa"/>
          </w:tcPr>
          <w:p w:rsidR="00931E03" w:rsidRPr="00BB4CAC" w:rsidRDefault="003151E6" w:rsidP="00B57061">
            <w:pPr>
              <w:jc w:val="both"/>
              <w:rPr>
                <w:sz w:val="16"/>
                <w:szCs w:val="16"/>
                <w:lang w:val="uk-UA"/>
              </w:rPr>
            </w:pPr>
            <w:r>
              <w:rPr>
                <w:sz w:val="16"/>
                <w:szCs w:val="16"/>
                <w:lang w:val="uk-UA"/>
              </w:rPr>
              <w:t>199х108х133мм</w:t>
            </w:r>
          </w:p>
        </w:tc>
      </w:tr>
      <w:tr w:rsidR="004366D9" w:rsidRPr="001F5A01" w:rsidTr="003151E6">
        <w:tc>
          <w:tcPr>
            <w:tcW w:w="988" w:type="dxa"/>
          </w:tcPr>
          <w:p w:rsidR="00931E03" w:rsidRPr="00BB4CAC" w:rsidRDefault="001F5A01" w:rsidP="00B57061">
            <w:pPr>
              <w:jc w:val="both"/>
              <w:rPr>
                <w:sz w:val="16"/>
                <w:szCs w:val="16"/>
                <w:lang w:val="uk-UA"/>
              </w:rPr>
            </w:pPr>
            <w:r w:rsidRPr="00BB4CAC">
              <w:rPr>
                <w:sz w:val="16"/>
                <w:szCs w:val="16"/>
                <w:lang w:val="en-US"/>
              </w:rPr>
              <w:t>ACO-388D</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931E03" w:rsidRPr="00BB4CAC" w:rsidRDefault="001F5A01" w:rsidP="001F5A01">
            <w:pPr>
              <w:jc w:val="both"/>
              <w:rPr>
                <w:sz w:val="16"/>
                <w:szCs w:val="16"/>
                <w:lang w:val="uk-UA"/>
              </w:rPr>
            </w:pPr>
            <w:r w:rsidRPr="00BB4CAC">
              <w:rPr>
                <w:sz w:val="16"/>
                <w:szCs w:val="16"/>
                <w:lang w:val="en-US"/>
              </w:rPr>
              <w:t>220-240V</w:t>
            </w:r>
          </w:p>
        </w:tc>
        <w:tc>
          <w:tcPr>
            <w:tcW w:w="992" w:type="dxa"/>
          </w:tcPr>
          <w:p w:rsidR="00931E03" w:rsidRPr="00BB4CAC" w:rsidRDefault="001F5A01" w:rsidP="00B57061">
            <w:pPr>
              <w:jc w:val="both"/>
              <w:rPr>
                <w:sz w:val="16"/>
                <w:szCs w:val="16"/>
                <w:lang w:val="uk-UA"/>
              </w:rPr>
            </w:pPr>
            <w:r w:rsidRPr="00BB4CAC">
              <w:rPr>
                <w:sz w:val="16"/>
                <w:szCs w:val="16"/>
                <w:lang w:val="en-US"/>
              </w:rPr>
              <w:t>50/60 Hz</w:t>
            </w:r>
          </w:p>
        </w:tc>
        <w:tc>
          <w:tcPr>
            <w:tcW w:w="992" w:type="dxa"/>
          </w:tcPr>
          <w:p w:rsidR="00931E03" w:rsidRPr="00BB4CAC" w:rsidRDefault="004366D9" w:rsidP="00B57061">
            <w:pPr>
              <w:jc w:val="both"/>
              <w:rPr>
                <w:sz w:val="16"/>
                <w:szCs w:val="16"/>
                <w:lang w:val="uk-UA"/>
              </w:rPr>
            </w:pPr>
            <w:r w:rsidRPr="00BB4CAC">
              <w:rPr>
                <w:sz w:val="16"/>
                <w:szCs w:val="16"/>
                <w:lang w:val="uk-UA"/>
              </w:rPr>
              <w:t>70 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0,03 Мра</w:t>
            </w:r>
          </w:p>
        </w:tc>
        <w:tc>
          <w:tcPr>
            <w:tcW w:w="1276" w:type="dxa"/>
          </w:tcPr>
          <w:p w:rsidR="00931E03" w:rsidRPr="00BB4CAC" w:rsidRDefault="00BB4CAC" w:rsidP="00B57061">
            <w:pPr>
              <w:jc w:val="both"/>
              <w:rPr>
                <w:sz w:val="16"/>
                <w:szCs w:val="16"/>
                <w:lang w:val="uk-UA"/>
              </w:rPr>
            </w:pPr>
            <w:r w:rsidRPr="00BB4CAC">
              <w:rPr>
                <w:sz w:val="16"/>
                <w:szCs w:val="16"/>
                <w:lang w:val="uk-UA"/>
              </w:rPr>
              <w:t>80 л/хв</w:t>
            </w:r>
          </w:p>
        </w:tc>
        <w:tc>
          <w:tcPr>
            <w:tcW w:w="851" w:type="dxa"/>
          </w:tcPr>
          <w:p w:rsidR="00931E03" w:rsidRPr="00BB4CAC" w:rsidRDefault="00BB4CAC" w:rsidP="00B57061">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Pr>
                <w:sz w:val="16"/>
                <w:szCs w:val="16"/>
                <w:lang w:val="uk-UA"/>
              </w:rPr>
              <w:t>3,3 кг</w:t>
            </w:r>
          </w:p>
        </w:tc>
        <w:tc>
          <w:tcPr>
            <w:tcW w:w="1412" w:type="dxa"/>
          </w:tcPr>
          <w:p w:rsidR="00931E03" w:rsidRPr="00BB4CAC" w:rsidRDefault="003151E6" w:rsidP="00B57061">
            <w:pPr>
              <w:jc w:val="both"/>
              <w:rPr>
                <w:sz w:val="16"/>
                <w:szCs w:val="16"/>
                <w:lang w:val="uk-UA"/>
              </w:rPr>
            </w:pPr>
            <w:r>
              <w:rPr>
                <w:sz w:val="16"/>
                <w:szCs w:val="16"/>
                <w:lang w:val="uk-UA"/>
              </w:rPr>
              <w:t>232х120х148мм</w:t>
            </w:r>
          </w:p>
        </w:tc>
      </w:tr>
      <w:tr w:rsidR="004366D9" w:rsidRPr="001F5A01" w:rsidTr="003151E6">
        <w:tc>
          <w:tcPr>
            <w:tcW w:w="988" w:type="dxa"/>
          </w:tcPr>
          <w:p w:rsidR="00931E03" w:rsidRPr="00BB4CAC" w:rsidRDefault="001F5A01" w:rsidP="00B57061">
            <w:pPr>
              <w:jc w:val="both"/>
              <w:rPr>
                <w:sz w:val="16"/>
                <w:szCs w:val="16"/>
                <w:lang w:val="uk-UA"/>
              </w:rPr>
            </w:pPr>
            <w:r w:rsidRPr="00BB4CAC">
              <w:rPr>
                <w:sz w:val="16"/>
                <w:szCs w:val="16"/>
                <w:lang w:val="en-US"/>
              </w:rPr>
              <w:t>ACO-009</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931E03" w:rsidRPr="00BB4CAC" w:rsidRDefault="001F5A01" w:rsidP="001F5A01">
            <w:pPr>
              <w:jc w:val="both"/>
              <w:rPr>
                <w:sz w:val="16"/>
                <w:szCs w:val="16"/>
                <w:lang w:val="uk-UA"/>
              </w:rPr>
            </w:pPr>
            <w:r w:rsidRPr="00BB4CAC">
              <w:rPr>
                <w:sz w:val="16"/>
                <w:szCs w:val="16"/>
                <w:lang w:val="en-US"/>
              </w:rPr>
              <w:t>220-240V</w:t>
            </w:r>
          </w:p>
        </w:tc>
        <w:tc>
          <w:tcPr>
            <w:tcW w:w="992" w:type="dxa"/>
          </w:tcPr>
          <w:p w:rsidR="00931E03" w:rsidRPr="00BB4CAC" w:rsidRDefault="001F5A01" w:rsidP="00B57061">
            <w:pPr>
              <w:jc w:val="both"/>
              <w:rPr>
                <w:sz w:val="16"/>
                <w:szCs w:val="16"/>
                <w:lang w:val="uk-UA"/>
              </w:rPr>
            </w:pPr>
            <w:r w:rsidRPr="00BB4CAC">
              <w:rPr>
                <w:sz w:val="16"/>
                <w:szCs w:val="16"/>
                <w:lang w:val="en-US"/>
              </w:rPr>
              <w:t>50/60 Hz</w:t>
            </w:r>
          </w:p>
        </w:tc>
        <w:tc>
          <w:tcPr>
            <w:tcW w:w="992" w:type="dxa"/>
          </w:tcPr>
          <w:p w:rsidR="00931E03" w:rsidRPr="00BB4CAC" w:rsidRDefault="004366D9" w:rsidP="00B57061">
            <w:pPr>
              <w:jc w:val="both"/>
              <w:rPr>
                <w:sz w:val="16"/>
                <w:szCs w:val="16"/>
                <w:lang w:val="uk-UA"/>
              </w:rPr>
            </w:pPr>
            <w:r w:rsidRPr="00BB4CAC">
              <w:rPr>
                <w:sz w:val="16"/>
                <w:szCs w:val="16"/>
                <w:lang w:val="uk-UA"/>
              </w:rPr>
              <w:t>102 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0,035 Мра</w:t>
            </w:r>
          </w:p>
        </w:tc>
        <w:tc>
          <w:tcPr>
            <w:tcW w:w="1276" w:type="dxa"/>
          </w:tcPr>
          <w:p w:rsidR="00931E03" w:rsidRPr="00BB4CAC" w:rsidRDefault="00BB4CAC" w:rsidP="00B57061">
            <w:pPr>
              <w:jc w:val="both"/>
              <w:rPr>
                <w:sz w:val="16"/>
                <w:szCs w:val="16"/>
                <w:lang w:val="uk-UA"/>
              </w:rPr>
            </w:pPr>
            <w:r w:rsidRPr="00BB4CAC">
              <w:rPr>
                <w:sz w:val="16"/>
                <w:szCs w:val="16"/>
                <w:lang w:val="uk-UA"/>
              </w:rPr>
              <w:t>110 л/хв</w:t>
            </w:r>
          </w:p>
        </w:tc>
        <w:tc>
          <w:tcPr>
            <w:tcW w:w="851" w:type="dxa"/>
          </w:tcPr>
          <w:p w:rsidR="00931E03" w:rsidRPr="00BB4CAC" w:rsidRDefault="00BB4CAC" w:rsidP="00B57061">
            <w:pPr>
              <w:jc w:val="both"/>
              <w:rPr>
                <w:sz w:val="16"/>
                <w:szCs w:val="16"/>
                <w:lang w:val="uk-UA"/>
              </w:rPr>
            </w:pPr>
            <w:r w:rsidRPr="00BB4CAC">
              <w:rPr>
                <w:sz w:val="16"/>
                <w:szCs w:val="16"/>
                <w:lang w:val="en-US"/>
              </w:rPr>
              <w:t>&lt;69</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Pr>
                <w:sz w:val="16"/>
                <w:szCs w:val="16"/>
                <w:lang w:val="uk-UA"/>
              </w:rPr>
              <w:t>4,5 кг</w:t>
            </w:r>
          </w:p>
        </w:tc>
        <w:tc>
          <w:tcPr>
            <w:tcW w:w="1412" w:type="dxa"/>
          </w:tcPr>
          <w:p w:rsidR="00931E03" w:rsidRPr="00BB4CAC" w:rsidRDefault="003151E6" w:rsidP="00B57061">
            <w:pPr>
              <w:jc w:val="both"/>
              <w:rPr>
                <w:sz w:val="16"/>
                <w:szCs w:val="16"/>
                <w:lang w:val="uk-UA"/>
              </w:rPr>
            </w:pPr>
            <w:r>
              <w:rPr>
                <w:sz w:val="16"/>
                <w:szCs w:val="16"/>
                <w:lang w:val="uk-UA"/>
              </w:rPr>
              <w:t>278х147х170мм</w:t>
            </w:r>
          </w:p>
        </w:tc>
      </w:tr>
      <w:tr w:rsidR="004366D9" w:rsidRPr="001F5A01" w:rsidTr="003151E6">
        <w:tc>
          <w:tcPr>
            <w:tcW w:w="988" w:type="dxa"/>
          </w:tcPr>
          <w:p w:rsidR="00931E03" w:rsidRPr="00BB4CAC" w:rsidRDefault="001F5A01" w:rsidP="00B57061">
            <w:pPr>
              <w:jc w:val="both"/>
              <w:rPr>
                <w:sz w:val="16"/>
                <w:szCs w:val="16"/>
                <w:lang w:val="uk-UA"/>
              </w:rPr>
            </w:pPr>
            <w:r w:rsidRPr="00BB4CAC">
              <w:rPr>
                <w:sz w:val="16"/>
                <w:szCs w:val="16"/>
                <w:lang w:val="en-US"/>
              </w:rPr>
              <w:t>ACO-009E</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931E03" w:rsidRPr="00BB4CAC" w:rsidRDefault="001F5A01" w:rsidP="001F5A01">
            <w:pPr>
              <w:jc w:val="both"/>
              <w:rPr>
                <w:sz w:val="16"/>
                <w:szCs w:val="16"/>
                <w:lang w:val="uk-UA"/>
              </w:rPr>
            </w:pPr>
            <w:r w:rsidRPr="00BB4CAC">
              <w:rPr>
                <w:sz w:val="16"/>
                <w:szCs w:val="16"/>
                <w:lang w:val="en-US"/>
              </w:rPr>
              <w:t>220-240V</w:t>
            </w:r>
          </w:p>
        </w:tc>
        <w:tc>
          <w:tcPr>
            <w:tcW w:w="992" w:type="dxa"/>
          </w:tcPr>
          <w:p w:rsidR="00931E03" w:rsidRPr="00BB4CAC" w:rsidRDefault="001F5A01" w:rsidP="00B57061">
            <w:pPr>
              <w:jc w:val="both"/>
              <w:rPr>
                <w:sz w:val="16"/>
                <w:szCs w:val="16"/>
                <w:lang w:val="uk-UA"/>
              </w:rPr>
            </w:pPr>
            <w:r w:rsidRPr="00BB4CAC">
              <w:rPr>
                <w:sz w:val="16"/>
                <w:szCs w:val="16"/>
                <w:lang w:val="en-US"/>
              </w:rPr>
              <w:t>50/60 Hz</w:t>
            </w:r>
          </w:p>
        </w:tc>
        <w:tc>
          <w:tcPr>
            <w:tcW w:w="992" w:type="dxa"/>
          </w:tcPr>
          <w:p w:rsidR="00931E03" w:rsidRPr="00BB4CAC" w:rsidRDefault="004366D9" w:rsidP="00B57061">
            <w:pPr>
              <w:jc w:val="both"/>
              <w:rPr>
                <w:sz w:val="16"/>
                <w:szCs w:val="16"/>
                <w:lang w:val="uk-UA"/>
              </w:rPr>
            </w:pPr>
            <w:r w:rsidRPr="00BB4CAC">
              <w:rPr>
                <w:sz w:val="16"/>
                <w:szCs w:val="16"/>
                <w:lang w:val="uk-UA"/>
              </w:rPr>
              <w:t>112 Вт</w:t>
            </w:r>
          </w:p>
        </w:tc>
        <w:tc>
          <w:tcPr>
            <w:tcW w:w="1134" w:type="dxa"/>
          </w:tcPr>
          <w:p w:rsidR="00931E03" w:rsidRPr="00BB4CAC" w:rsidRDefault="004366D9" w:rsidP="00B57061">
            <w:pPr>
              <w:jc w:val="both"/>
              <w:rPr>
                <w:sz w:val="16"/>
                <w:szCs w:val="16"/>
                <w:lang w:val="uk-UA"/>
              </w:rPr>
            </w:pPr>
            <w:r w:rsidRPr="00BB4CAC">
              <w:rPr>
                <w:sz w:val="16"/>
                <w:szCs w:val="16"/>
                <w:lang w:val="en-US"/>
              </w:rPr>
              <w:t>&gt;</w:t>
            </w:r>
            <w:r w:rsidRPr="00BB4CAC">
              <w:rPr>
                <w:sz w:val="16"/>
                <w:szCs w:val="16"/>
                <w:lang w:val="uk-UA"/>
              </w:rPr>
              <w:t>0,035 Мра</w:t>
            </w:r>
          </w:p>
        </w:tc>
        <w:tc>
          <w:tcPr>
            <w:tcW w:w="1276" w:type="dxa"/>
          </w:tcPr>
          <w:p w:rsidR="00931E03" w:rsidRPr="00BB4CAC" w:rsidRDefault="00BB4CAC" w:rsidP="00B57061">
            <w:pPr>
              <w:jc w:val="both"/>
              <w:rPr>
                <w:sz w:val="16"/>
                <w:szCs w:val="16"/>
                <w:lang w:val="uk-UA"/>
              </w:rPr>
            </w:pPr>
            <w:r w:rsidRPr="00BB4CAC">
              <w:rPr>
                <w:sz w:val="16"/>
                <w:szCs w:val="16"/>
                <w:lang w:val="uk-UA"/>
              </w:rPr>
              <w:t>140 л/хв</w:t>
            </w:r>
          </w:p>
        </w:tc>
        <w:tc>
          <w:tcPr>
            <w:tcW w:w="851" w:type="dxa"/>
          </w:tcPr>
          <w:p w:rsidR="00931E03" w:rsidRPr="00BB4CAC" w:rsidRDefault="00BB4CAC" w:rsidP="00B57061">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931E03" w:rsidRPr="00BB4CAC" w:rsidRDefault="00BB4CAC" w:rsidP="00B57061">
            <w:pPr>
              <w:jc w:val="both"/>
              <w:rPr>
                <w:sz w:val="16"/>
                <w:szCs w:val="16"/>
                <w:lang w:val="uk-UA"/>
              </w:rPr>
            </w:pPr>
            <w:r>
              <w:rPr>
                <w:sz w:val="16"/>
                <w:szCs w:val="16"/>
                <w:lang w:val="uk-UA"/>
              </w:rPr>
              <w:t>5,1 кг</w:t>
            </w:r>
          </w:p>
        </w:tc>
        <w:tc>
          <w:tcPr>
            <w:tcW w:w="1412" w:type="dxa"/>
          </w:tcPr>
          <w:p w:rsidR="00931E03" w:rsidRPr="00BB4CAC" w:rsidRDefault="003151E6" w:rsidP="00B57061">
            <w:pPr>
              <w:jc w:val="both"/>
              <w:rPr>
                <w:sz w:val="16"/>
                <w:szCs w:val="16"/>
                <w:lang w:val="uk-UA"/>
              </w:rPr>
            </w:pPr>
            <w:r>
              <w:rPr>
                <w:sz w:val="16"/>
                <w:szCs w:val="16"/>
                <w:lang w:val="uk-UA"/>
              </w:rPr>
              <w:t>283х147х173мм</w:t>
            </w:r>
          </w:p>
        </w:tc>
      </w:tr>
      <w:tr w:rsidR="000C2CF4" w:rsidRPr="001F5A01" w:rsidTr="003151E6">
        <w:tc>
          <w:tcPr>
            <w:tcW w:w="988" w:type="dxa"/>
          </w:tcPr>
          <w:p w:rsidR="001F5A01" w:rsidRPr="00BB4CAC" w:rsidRDefault="001F5A01" w:rsidP="000A4AB2">
            <w:pPr>
              <w:jc w:val="both"/>
              <w:rPr>
                <w:sz w:val="16"/>
                <w:szCs w:val="16"/>
                <w:lang w:val="uk-UA"/>
              </w:rPr>
            </w:pPr>
            <w:r w:rsidRPr="00BB4CAC">
              <w:rPr>
                <w:sz w:val="16"/>
                <w:szCs w:val="16"/>
                <w:lang w:val="en-US"/>
              </w:rPr>
              <w:t>ACO-300A</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1F5A01" w:rsidRPr="00BB4CAC" w:rsidRDefault="001F5A01" w:rsidP="001F5A01">
            <w:pPr>
              <w:jc w:val="both"/>
              <w:rPr>
                <w:sz w:val="16"/>
                <w:szCs w:val="16"/>
                <w:lang w:val="uk-UA"/>
              </w:rPr>
            </w:pPr>
            <w:r w:rsidRPr="00BB4CAC">
              <w:rPr>
                <w:sz w:val="16"/>
                <w:szCs w:val="16"/>
                <w:lang w:val="en-US"/>
              </w:rPr>
              <w:t>220-240V</w:t>
            </w:r>
          </w:p>
        </w:tc>
        <w:tc>
          <w:tcPr>
            <w:tcW w:w="992" w:type="dxa"/>
          </w:tcPr>
          <w:p w:rsidR="001F5A01" w:rsidRPr="00BB4CAC" w:rsidRDefault="001F5A01" w:rsidP="000A4AB2">
            <w:pPr>
              <w:jc w:val="both"/>
              <w:rPr>
                <w:sz w:val="16"/>
                <w:szCs w:val="16"/>
                <w:lang w:val="uk-UA"/>
              </w:rPr>
            </w:pPr>
            <w:r w:rsidRPr="00BB4CAC">
              <w:rPr>
                <w:sz w:val="16"/>
                <w:szCs w:val="16"/>
                <w:lang w:val="en-US"/>
              </w:rPr>
              <w:t>50/60 Hz</w:t>
            </w:r>
          </w:p>
        </w:tc>
        <w:tc>
          <w:tcPr>
            <w:tcW w:w="992" w:type="dxa"/>
          </w:tcPr>
          <w:p w:rsidR="001F5A01" w:rsidRPr="00BB4CAC" w:rsidRDefault="004366D9" w:rsidP="000A4AB2">
            <w:pPr>
              <w:jc w:val="both"/>
              <w:rPr>
                <w:sz w:val="16"/>
                <w:szCs w:val="16"/>
                <w:lang w:val="uk-UA"/>
              </w:rPr>
            </w:pPr>
            <w:r w:rsidRPr="00BB4CAC">
              <w:rPr>
                <w:sz w:val="16"/>
                <w:szCs w:val="16"/>
                <w:lang w:val="uk-UA"/>
              </w:rPr>
              <w:t>160 Вт</w:t>
            </w:r>
          </w:p>
        </w:tc>
        <w:tc>
          <w:tcPr>
            <w:tcW w:w="1134" w:type="dxa"/>
          </w:tcPr>
          <w:p w:rsidR="001F5A01" w:rsidRPr="00BB4CAC" w:rsidRDefault="004366D9" w:rsidP="000A4AB2">
            <w:pPr>
              <w:jc w:val="both"/>
              <w:rPr>
                <w:sz w:val="16"/>
                <w:szCs w:val="16"/>
                <w:lang w:val="uk-UA"/>
              </w:rPr>
            </w:pPr>
            <w:r w:rsidRPr="00BB4CAC">
              <w:rPr>
                <w:sz w:val="16"/>
                <w:szCs w:val="16"/>
                <w:lang w:val="en-US"/>
              </w:rPr>
              <w:t>&gt;</w:t>
            </w:r>
            <w:r w:rsidRPr="00BB4CAC">
              <w:rPr>
                <w:sz w:val="16"/>
                <w:szCs w:val="16"/>
                <w:lang w:val="uk-UA"/>
              </w:rPr>
              <w:t>0,04 Мра</w:t>
            </w:r>
          </w:p>
        </w:tc>
        <w:tc>
          <w:tcPr>
            <w:tcW w:w="1276" w:type="dxa"/>
          </w:tcPr>
          <w:p w:rsidR="001F5A01" w:rsidRPr="00BB4CAC" w:rsidRDefault="00BB4CAC" w:rsidP="000A4AB2">
            <w:pPr>
              <w:jc w:val="both"/>
              <w:rPr>
                <w:sz w:val="16"/>
                <w:szCs w:val="16"/>
                <w:lang w:val="uk-UA"/>
              </w:rPr>
            </w:pPr>
            <w:r w:rsidRPr="00BB4CAC">
              <w:rPr>
                <w:sz w:val="16"/>
                <w:szCs w:val="16"/>
                <w:lang w:val="uk-UA"/>
              </w:rPr>
              <w:t>240 л/хв</w:t>
            </w:r>
          </w:p>
        </w:tc>
        <w:tc>
          <w:tcPr>
            <w:tcW w:w="851" w:type="dxa"/>
          </w:tcPr>
          <w:p w:rsidR="001F5A01" w:rsidRPr="00BB4CAC" w:rsidRDefault="00BB4CAC" w:rsidP="000A4AB2">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1F5A01" w:rsidRPr="00BB4CAC" w:rsidRDefault="00BB4CAC" w:rsidP="000A4AB2">
            <w:pPr>
              <w:jc w:val="both"/>
              <w:rPr>
                <w:sz w:val="16"/>
                <w:szCs w:val="16"/>
                <w:lang w:val="uk-UA"/>
              </w:rPr>
            </w:pPr>
            <w:r>
              <w:rPr>
                <w:sz w:val="16"/>
                <w:szCs w:val="16"/>
                <w:lang w:val="uk-UA"/>
              </w:rPr>
              <w:t>6,4 кг</w:t>
            </w:r>
          </w:p>
        </w:tc>
        <w:tc>
          <w:tcPr>
            <w:tcW w:w="1412" w:type="dxa"/>
          </w:tcPr>
          <w:p w:rsidR="001F5A01" w:rsidRPr="00BB4CAC" w:rsidRDefault="003151E6" w:rsidP="000A4AB2">
            <w:pPr>
              <w:jc w:val="both"/>
              <w:rPr>
                <w:sz w:val="16"/>
                <w:szCs w:val="16"/>
                <w:lang w:val="uk-UA"/>
              </w:rPr>
            </w:pPr>
            <w:r>
              <w:rPr>
                <w:sz w:val="16"/>
                <w:szCs w:val="16"/>
                <w:lang w:val="uk-UA"/>
              </w:rPr>
              <w:t>307х156х189мм</w:t>
            </w:r>
          </w:p>
        </w:tc>
      </w:tr>
      <w:tr w:rsidR="000C2CF4" w:rsidRPr="001F5A01" w:rsidTr="003151E6">
        <w:tc>
          <w:tcPr>
            <w:tcW w:w="988" w:type="dxa"/>
          </w:tcPr>
          <w:p w:rsidR="001F5A01" w:rsidRPr="00BB4CAC" w:rsidRDefault="001F5A01" w:rsidP="000A4AB2">
            <w:pPr>
              <w:jc w:val="both"/>
              <w:rPr>
                <w:sz w:val="16"/>
                <w:szCs w:val="16"/>
                <w:lang w:val="uk-UA"/>
              </w:rPr>
            </w:pPr>
            <w:r w:rsidRPr="00BB4CAC">
              <w:rPr>
                <w:sz w:val="16"/>
                <w:szCs w:val="16"/>
                <w:lang w:val="en-US"/>
              </w:rPr>
              <w:t>ACO-500</w:t>
            </w:r>
          </w:p>
        </w:tc>
        <w:tc>
          <w:tcPr>
            <w:tcW w:w="992" w:type="dxa"/>
          </w:tcPr>
          <w:p w:rsidR="001F5A01" w:rsidRPr="00BB4CAC" w:rsidRDefault="001F5A01" w:rsidP="001F5A01">
            <w:pPr>
              <w:jc w:val="both"/>
              <w:rPr>
                <w:sz w:val="16"/>
                <w:szCs w:val="16"/>
                <w:lang w:val="en-US"/>
              </w:rPr>
            </w:pPr>
            <w:r w:rsidRPr="00BB4CAC">
              <w:rPr>
                <w:sz w:val="16"/>
                <w:szCs w:val="16"/>
                <w:lang w:val="en-US"/>
              </w:rPr>
              <w:t>110-120V</w:t>
            </w:r>
          </w:p>
          <w:p w:rsidR="001F5A01" w:rsidRPr="00BB4CAC" w:rsidRDefault="001F5A01" w:rsidP="001F5A01">
            <w:pPr>
              <w:jc w:val="both"/>
              <w:rPr>
                <w:sz w:val="16"/>
                <w:szCs w:val="16"/>
                <w:lang w:val="uk-UA"/>
              </w:rPr>
            </w:pPr>
            <w:r w:rsidRPr="00BB4CAC">
              <w:rPr>
                <w:sz w:val="16"/>
                <w:szCs w:val="16"/>
                <w:lang w:val="en-US"/>
              </w:rPr>
              <w:t>220-240V</w:t>
            </w:r>
          </w:p>
        </w:tc>
        <w:tc>
          <w:tcPr>
            <w:tcW w:w="992" w:type="dxa"/>
          </w:tcPr>
          <w:p w:rsidR="001F5A01" w:rsidRPr="00BB4CAC" w:rsidRDefault="001F5A01" w:rsidP="000A4AB2">
            <w:pPr>
              <w:jc w:val="both"/>
              <w:rPr>
                <w:sz w:val="16"/>
                <w:szCs w:val="16"/>
                <w:lang w:val="uk-UA"/>
              </w:rPr>
            </w:pPr>
            <w:r w:rsidRPr="00BB4CAC">
              <w:rPr>
                <w:sz w:val="16"/>
                <w:szCs w:val="16"/>
                <w:lang w:val="en-US"/>
              </w:rPr>
              <w:t>50/60 Hz</w:t>
            </w:r>
          </w:p>
        </w:tc>
        <w:tc>
          <w:tcPr>
            <w:tcW w:w="992" w:type="dxa"/>
          </w:tcPr>
          <w:p w:rsidR="001F5A01" w:rsidRPr="00BB4CAC" w:rsidRDefault="004366D9" w:rsidP="000A4AB2">
            <w:pPr>
              <w:jc w:val="both"/>
              <w:rPr>
                <w:sz w:val="16"/>
                <w:szCs w:val="16"/>
                <w:lang w:val="uk-UA"/>
              </w:rPr>
            </w:pPr>
            <w:r w:rsidRPr="00BB4CAC">
              <w:rPr>
                <w:sz w:val="16"/>
                <w:szCs w:val="16"/>
                <w:lang w:val="uk-UA"/>
              </w:rPr>
              <w:t>175 Вт</w:t>
            </w:r>
          </w:p>
        </w:tc>
        <w:tc>
          <w:tcPr>
            <w:tcW w:w="1134" w:type="dxa"/>
          </w:tcPr>
          <w:p w:rsidR="001F5A01" w:rsidRPr="00BB4CAC" w:rsidRDefault="004366D9" w:rsidP="000A4AB2">
            <w:pPr>
              <w:jc w:val="both"/>
              <w:rPr>
                <w:sz w:val="16"/>
                <w:szCs w:val="16"/>
                <w:lang w:val="uk-UA"/>
              </w:rPr>
            </w:pPr>
            <w:r w:rsidRPr="00BB4CAC">
              <w:rPr>
                <w:sz w:val="16"/>
                <w:szCs w:val="16"/>
                <w:lang w:val="en-US"/>
              </w:rPr>
              <w:t>&gt;</w:t>
            </w:r>
            <w:r w:rsidRPr="00BB4CAC">
              <w:rPr>
                <w:sz w:val="16"/>
                <w:szCs w:val="16"/>
                <w:lang w:val="uk-UA"/>
              </w:rPr>
              <w:t>0,045 Мра</w:t>
            </w:r>
          </w:p>
        </w:tc>
        <w:tc>
          <w:tcPr>
            <w:tcW w:w="1276" w:type="dxa"/>
          </w:tcPr>
          <w:p w:rsidR="001F5A01" w:rsidRPr="00BB4CAC" w:rsidRDefault="00BB4CAC" w:rsidP="000A4AB2">
            <w:pPr>
              <w:jc w:val="both"/>
              <w:rPr>
                <w:sz w:val="16"/>
                <w:szCs w:val="16"/>
                <w:lang w:val="uk-UA"/>
              </w:rPr>
            </w:pPr>
            <w:r w:rsidRPr="00BB4CAC">
              <w:rPr>
                <w:sz w:val="16"/>
                <w:szCs w:val="16"/>
                <w:lang w:val="uk-UA"/>
              </w:rPr>
              <w:t>275 л/хв</w:t>
            </w:r>
          </w:p>
        </w:tc>
        <w:tc>
          <w:tcPr>
            <w:tcW w:w="851" w:type="dxa"/>
          </w:tcPr>
          <w:p w:rsidR="001F5A01" w:rsidRPr="00BB4CAC" w:rsidRDefault="00BB4CAC" w:rsidP="000A4AB2">
            <w:pPr>
              <w:jc w:val="both"/>
              <w:rPr>
                <w:sz w:val="16"/>
                <w:szCs w:val="16"/>
                <w:lang w:val="uk-UA"/>
              </w:rPr>
            </w:pPr>
            <w:r w:rsidRPr="00BB4CAC">
              <w:rPr>
                <w:sz w:val="16"/>
                <w:szCs w:val="16"/>
                <w:lang w:val="en-US"/>
              </w:rPr>
              <w:t>&lt;60</w:t>
            </w:r>
            <w:r w:rsidRPr="00BB4CAC">
              <w:rPr>
                <w:sz w:val="16"/>
                <w:szCs w:val="16"/>
                <w:lang w:val="uk-UA"/>
              </w:rPr>
              <w:t xml:space="preserve"> </w:t>
            </w:r>
            <w:proofErr w:type="spellStart"/>
            <w:r w:rsidRPr="00BB4CAC">
              <w:rPr>
                <w:sz w:val="16"/>
                <w:szCs w:val="16"/>
                <w:lang w:val="uk-UA"/>
              </w:rPr>
              <w:t>дБ</w:t>
            </w:r>
            <w:proofErr w:type="spellEnd"/>
          </w:p>
        </w:tc>
        <w:tc>
          <w:tcPr>
            <w:tcW w:w="708" w:type="dxa"/>
          </w:tcPr>
          <w:p w:rsidR="001F5A01" w:rsidRPr="00BB4CAC" w:rsidRDefault="00BB4CAC" w:rsidP="000A4AB2">
            <w:pPr>
              <w:jc w:val="both"/>
              <w:rPr>
                <w:sz w:val="16"/>
                <w:szCs w:val="16"/>
                <w:lang w:val="uk-UA"/>
              </w:rPr>
            </w:pPr>
            <w:r>
              <w:rPr>
                <w:sz w:val="16"/>
                <w:szCs w:val="16"/>
                <w:lang w:val="uk-UA"/>
              </w:rPr>
              <w:t>8,6 кг</w:t>
            </w:r>
          </w:p>
        </w:tc>
        <w:tc>
          <w:tcPr>
            <w:tcW w:w="1412" w:type="dxa"/>
          </w:tcPr>
          <w:p w:rsidR="001F5A01" w:rsidRPr="00BB4CAC" w:rsidRDefault="003151E6" w:rsidP="000A4AB2">
            <w:pPr>
              <w:jc w:val="both"/>
              <w:rPr>
                <w:sz w:val="16"/>
                <w:szCs w:val="16"/>
                <w:lang w:val="uk-UA"/>
              </w:rPr>
            </w:pPr>
            <w:r>
              <w:rPr>
                <w:sz w:val="16"/>
                <w:szCs w:val="16"/>
                <w:lang w:val="uk-UA"/>
              </w:rPr>
              <w:t>337х171х202мм</w:t>
            </w:r>
          </w:p>
        </w:tc>
      </w:tr>
    </w:tbl>
    <w:p w:rsidR="00B57061" w:rsidRPr="00B57061" w:rsidRDefault="00B57061" w:rsidP="00B57061">
      <w:pPr>
        <w:jc w:val="both"/>
        <w:rPr>
          <w:sz w:val="24"/>
          <w:szCs w:val="24"/>
          <w:lang w:val="uk-UA"/>
        </w:rPr>
      </w:pPr>
    </w:p>
    <w:p w:rsidR="005A1EE4" w:rsidRPr="005A1EE4" w:rsidRDefault="005A1EE4" w:rsidP="00E721B3">
      <w:pPr>
        <w:jc w:val="both"/>
        <w:rPr>
          <w:sz w:val="24"/>
          <w:szCs w:val="24"/>
          <w:lang w:val="uk-UA"/>
        </w:rPr>
      </w:pPr>
    </w:p>
    <w:p w:rsidR="009B30FD" w:rsidRPr="001F7798" w:rsidRDefault="009B30FD" w:rsidP="00E721B3">
      <w:pPr>
        <w:jc w:val="both"/>
        <w:rPr>
          <w:sz w:val="24"/>
          <w:szCs w:val="24"/>
          <w:lang w:val="uk-UA"/>
        </w:rPr>
      </w:pPr>
    </w:p>
    <w:p w:rsidR="001F3A09" w:rsidRPr="001F7798" w:rsidRDefault="001F3A09" w:rsidP="009B30FD">
      <w:pPr>
        <w:jc w:val="both"/>
        <w:rPr>
          <w:b/>
          <w:i/>
          <w:sz w:val="28"/>
          <w:szCs w:val="28"/>
          <w:lang w:val="uk-UA"/>
        </w:rPr>
      </w:pPr>
    </w:p>
    <w:sectPr w:rsidR="001F3A09" w:rsidRPr="001F7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DB1"/>
    <w:multiLevelType w:val="hybridMultilevel"/>
    <w:tmpl w:val="E50ED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27871"/>
    <w:multiLevelType w:val="hybridMultilevel"/>
    <w:tmpl w:val="A0822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23897"/>
    <w:multiLevelType w:val="hybridMultilevel"/>
    <w:tmpl w:val="57B4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CF283C"/>
    <w:multiLevelType w:val="hybridMultilevel"/>
    <w:tmpl w:val="5E229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F17FD"/>
    <w:multiLevelType w:val="hybridMultilevel"/>
    <w:tmpl w:val="E834D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0148F"/>
    <w:multiLevelType w:val="hybridMultilevel"/>
    <w:tmpl w:val="C1CE8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B4"/>
    <w:rsid w:val="00002890"/>
    <w:rsid w:val="00033CCC"/>
    <w:rsid w:val="00082536"/>
    <w:rsid w:val="00083CFD"/>
    <w:rsid w:val="000C2CF4"/>
    <w:rsid w:val="00136641"/>
    <w:rsid w:val="00172A4B"/>
    <w:rsid w:val="001F3A09"/>
    <w:rsid w:val="001F4E9F"/>
    <w:rsid w:val="001F5A01"/>
    <w:rsid w:val="001F7798"/>
    <w:rsid w:val="00204BA3"/>
    <w:rsid w:val="00236938"/>
    <w:rsid w:val="00291389"/>
    <w:rsid w:val="00295366"/>
    <w:rsid w:val="003151E6"/>
    <w:rsid w:val="00325C3A"/>
    <w:rsid w:val="003418B4"/>
    <w:rsid w:val="00357AE7"/>
    <w:rsid w:val="00412A7C"/>
    <w:rsid w:val="004366D9"/>
    <w:rsid w:val="0044197D"/>
    <w:rsid w:val="00446595"/>
    <w:rsid w:val="004B7E64"/>
    <w:rsid w:val="004F2DC7"/>
    <w:rsid w:val="005A1EE4"/>
    <w:rsid w:val="005E188D"/>
    <w:rsid w:val="006129A1"/>
    <w:rsid w:val="00631752"/>
    <w:rsid w:val="00633526"/>
    <w:rsid w:val="00660208"/>
    <w:rsid w:val="006C6297"/>
    <w:rsid w:val="006C7A30"/>
    <w:rsid w:val="006E7E11"/>
    <w:rsid w:val="007066AC"/>
    <w:rsid w:val="00770425"/>
    <w:rsid w:val="007A4605"/>
    <w:rsid w:val="007D645E"/>
    <w:rsid w:val="007F545F"/>
    <w:rsid w:val="008018FE"/>
    <w:rsid w:val="008656CB"/>
    <w:rsid w:val="00866688"/>
    <w:rsid w:val="008F3DEA"/>
    <w:rsid w:val="00906F1F"/>
    <w:rsid w:val="00931E03"/>
    <w:rsid w:val="0094166E"/>
    <w:rsid w:val="009734CE"/>
    <w:rsid w:val="009B30FD"/>
    <w:rsid w:val="009E2E8F"/>
    <w:rsid w:val="009F3DDF"/>
    <w:rsid w:val="00A66D07"/>
    <w:rsid w:val="00AD7AD1"/>
    <w:rsid w:val="00B57061"/>
    <w:rsid w:val="00BA0FCE"/>
    <w:rsid w:val="00BB4CAC"/>
    <w:rsid w:val="00C1777A"/>
    <w:rsid w:val="00CA124B"/>
    <w:rsid w:val="00CA539C"/>
    <w:rsid w:val="00CC0A0A"/>
    <w:rsid w:val="00D56070"/>
    <w:rsid w:val="00D80EFA"/>
    <w:rsid w:val="00D857DE"/>
    <w:rsid w:val="00D92B9B"/>
    <w:rsid w:val="00E721B3"/>
    <w:rsid w:val="00EC5BC4"/>
    <w:rsid w:val="00F2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B5EC5-0A53-4C6C-A5AF-05E8CBA9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EE4"/>
    <w:pPr>
      <w:ind w:left="720"/>
      <w:contextualSpacing/>
    </w:pPr>
  </w:style>
  <w:style w:type="table" w:styleId="a4">
    <w:name w:val="Table Grid"/>
    <w:basedOn w:val="a1"/>
    <w:uiPriority w:val="39"/>
    <w:rsid w:val="00931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703A4-2DC3-4069-A4C8-1ECA0641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5</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69</cp:revision>
  <dcterms:created xsi:type="dcterms:W3CDTF">2017-09-12T13:35:00Z</dcterms:created>
  <dcterms:modified xsi:type="dcterms:W3CDTF">2017-10-12T12:20:00Z</dcterms:modified>
</cp:coreProperties>
</file>